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66709" w:rsidRDefault="00820F71">
      <w:pPr>
        <w:pStyle w:val="Ttulo1"/>
        <w:keepNext w:val="0"/>
        <w:keepLines w:val="0"/>
        <w:spacing w:before="240" w:after="240" w:line="360" w:lineRule="auto"/>
        <w:jc w:val="center"/>
        <w:rPr>
          <w:b/>
          <w:sz w:val="24"/>
          <w:szCs w:val="24"/>
        </w:rPr>
      </w:pPr>
      <w:r>
        <w:rPr>
          <w:b/>
          <w:sz w:val="24"/>
          <w:szCs w:val="24"/>
        </w:rPr>
        <w:t>UNIVERSIDADE FEDERAL DE MINAS GERAIS</w:t>
      </w:r>
    </w:p>
    <w:p w14:paraId="00000002" w14:textId="77777777" w:rsidR="00066709" w:rsidRDefault="00820F71">
      <w:pPr>
        <w:pStyle w:val="Ttulo1"/>
        <w:keepNext w:val="0"/>
        <w:keepLines w:val="0"/>
        <w:spacing w:before="240" w:after="240" w:line="360" w:lineRule="auto"/>
        <w:jc w:val="center"/>
        <w:rPr>
          <w:b/>
          <w:sz w:val="24"/>
          <w:szCs w:val="24"/>
        </w:rPr>
      </w:pPr>
      <w:r>
        <w:rPr>
          <w:b/>
          <w:sz w:val="24"/>
          <w:szCs w:val="24"/>
        </w:rPr>
        <w:t>BIBLIOTECA UNIVERSITÁRIA / SISTEMA DE BIBLIOTECAS</w:t>
      </w:r>
    </w:p>
    <w:p w14:paraId="00000003"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4"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5"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6"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7"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8" w14:textId="6ACC9522" w:rsidR="00066709" w:rsidRDefault="00820F71">
      <w:pPr>
        <w:pStyle w:val="Ttulo1"/>
        <w:keepNext w:val="0"/>
        <w:keepLines w:val="0"/>
        <w:spacing w:before="240" w:after="240" w:line="360" w:lineRule="auto"/>
        <w:jc w:val="center"/>
        <w:rPr>
          <w:b/>
          <w:sz w:val="24"/>
          <w:szCs w:val="24"/>
        </w:rPr>
      </w:pPr>
      <w:r>
        <w:rPr>
          <w:b/>
          <w:sz w:val="24"/>
          <w:szCs w:val="24"/>
        </w:rPr>
        <w:t xml:space="preserve"> Diretrizes que estabelece</w:t>
      </w:r>
      <w:r w:rsidR="0048345E">
        <w:rPr>
          <w:b/>
          <w:sz w:val="24"/>
          <w:szCs w:val="24"/>
        </w:rPr>
        <w:t>m</w:t>
      </w:r>
      <w:r>
        <w:rPr>
          <w:b/>
          <w:sz w:val="24"/>
          <w:szCs w:val="24"/>
        </w:rPr>
        <w:t xml:space="preserve"> o acesso aos livros digitais para os alunos de disciplina isolada da UFMG</w:t>
      </w:r>
    </w:p>
    <w:p w14:paraId="00000009" w14:textId="77777777" w:rsidR="00066709" w:rsidRDefault="00066709">
      <w:pPr>
        <w:pStyle w:val="Ttulo1"/>
        <w:keepNext w:val="0"/>
        <w:keepLines w:val="0"/>
        <w:spacing w:before="240" w:after="240" w:line="360" w:lineRule="auto"/>
        <w:jc w:val="center"/>
        <w:rPr>
          <w:b/>
          <w:sz w:val="24"/>
          <w:szCs w:val="24"/>
        </w:rPr>
      </w:pPr>
      <w:bookmarkStart w:id="0" w:name="_di0djloqryp6" w:colFirst="0" w:colLast="0"/>
      <w:bookmarkEnd w:id="0"/>
    </w:p>
    <w:p w14:paraId="0000000A"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B" w14:textId="77777777" w:rsidR="00066709" w:rsidRDefault="00820F71">
      <w:pPr>
        <w:pStyle w:val="Ttulo1"/>
        <w:keepNext w:val="0"/>
        <w:keepLines w:val="0"/>
        <w:spacing w:before="240" w:after="240" w:line="360" w:lineRule="auto"/>
        <w:jc w:val="center"/>
        <w:rPr>
          <w:b/>
          <w:sz w:val="24"/>
          <w:szCs w:val="24"/>
        </w:rPr>
      </w:pPr>
      <w:r>
        <w:rPr>
          <w:b/>
          <w:sz w:val="24"/>
          <w:szCs w:val="24"/>
        </w:rPr>
        <w:t xml:space="preserve">  </w:t>
      </w:r>
    </w:p>
    <w:p w14:paraId="0000000C" w14:textId="77777777" w:rsidR="00066709" w:rsidRDefault="00820F71">
      <w:pPr>
        <w:pStyle w:val="Ttulo1"/>
        <w:keepNext w:val="0"/>
        <w:keepLines w:val="0"/>
        <w:spacing w:before="240" w:after="240" w:line="360" w:lineRule="auto"/>
        <w:ind w:left="4540"/>
        <w:jc w:val="both"/>
        <w:rPr>
          <w:sz w:val="24"/>
          <w:szCs w:val="24"/>
        </w:rPr>
      </w:pPr>
      <w:r>
        <w:rPr>
          <w:sz w:val="24"/>
          <w:szCs w:val="24"/>
        </w:rPr>
        <w:t>Proposta apresentada pela Comissão para regulamentação do cadastro temporário do aluno de disciplina isolada no Sistema de Bibliotecas da UFMG, por meio da PORTARIA Nº 08, de 06 de abril de 2021</w:t>
      </w:r>
    </w:p>
    <w:p w14:paraId="0000000D" w14:textId="77777777" w:rsidR="00066709" w:rsidRDefault="00066709">
      <w:pPr>
        <w:pStyle w:val="Ttulo1"/>
        <w:keepNext w:val="0"/>
        <w:keepLines w:val="0"/>
        <w:spacing w:before="240" w:after="240" w:line="360" w:lineRule="auto"/>
        <w:ind w:left="4540"/>
        <w:jc w:val="both"/>
        <w:rPr>
          <w:b/>
          <w:sz w:val="24"/>
          <w:szCs w:val="24"/>
        </w:rPr>
      </w:pPr>
    </w:p>
    <w:p w14:paraId="0000000E" w14:textId="77777777" w:rsidR="00066709" w:rsidRDefault="00066709"/>
    <w:p w14:paraId="0000000F" w14:textId="77777777" w:rsidR="00066709" w:rsidRDefault="00820F71">
      <w:pPr>
        <w:pStyle w:val="Ttulo1"/>
        <w:keepNext w:val="0"/>
        <w:keepLines w:val="0"/>
        <w:spacing w:before="240" w:after="240" w:line="360" w:lineRule="auto"/>
        <w:jc w:val="center"/>
        <w:rPr>
          <w:sz w:val="24"/>
          <w:szCs w:val="24"/>
        </w:rPr>
      </w:pPr>
      <w:bookmarkStart w:id="1" w:name="_pqc546c0iqwk" w:colFirst="0" w:colLast="0"/>
      <w:bookmarkEnd w:id="1"/>
      <w:r>
        <w:rPr>
          <w:sz w:val="24"/>
          <w:szCs w:val="24"/>
        </w:rPr>
        <w:t>Belo Horizonte</w:t>
      </w:r>
    </w:p>
    <w:p w14:paraId="00000010" w14:textId="77777777" w:rsidR="00066709" w:rsidRDefault="00820F71">
      <w:pPr>
        <w:pStyle w:val="Ttulo1"/>
        <w:keepNext w:val="0"/>
        <w:keepLines w:val="0"/>
        <w:spacing w:before="240" w:after="240" w:line="360" w:lineRule="auto"/>
        <w:jc w:val="center"/>
        <w:rPr>
          <w:sz w:val="24"/>
          <w:szCs w:val="24"/>
        </w:rPr>
      </w:pPr>
      <w:bookmarkStart w:id="2" w:name="_z1xhskgkckz5" w:colFirst="0" w:colLast="0"/>
      <w:bookmarkEnd w:id="2"/>
      <w:r>
        <w:rPr>
          <w:sz w:val="24"/>
          <w:szCs w:val="24"/>
        </w:rPr>
        <w:t>Abril, 2021</w:t>
      </w:r>
    </w:p>
    <w:p w14:paraId="00000011" w14:textId="77777777" w:rsidR="00066709" w:rsidRDefault="00820F71">
      <w:pPr>
        <w:pStyle w:val="Ttulo1"/>
        <w:keepNext w:val="0"/>
        <w:keepLines w:val="0"/>
        <w:spacing w:before="480" w:line="360" w:lineRule="auto"/>
        <w:jc w:val="center"/>
        <w:rPr>
          <w:b/>
          <w:sz w:val="24"/>
          <w:szCs w:val="24"/>
        </w:rPr>
      </w:pPr>
      <w:bookmarkStart w:id="3" w:name="_9jrlrsj26ij7" w:colFirst="0" w:colLast="0"/>
      <w:bookmarkEnd w:id="3"/>
      <w:r>
        <w:rPr>
          <w:b/>
          <w:sz w:val="24"/>
          <w:szCs w:val="24"/>
        </w:rPr>
        <w:lastRenderedPageBreak/>
        <w:t>DIRETRIZES QUE ESTABELECE O ACESSO AOS LIVROS DIGITAIS PARA OS ALUNOS DE DISCIPLINA ISOLADA DA UFMG</w:t>
      </w:r>
    </w:p>
    <w:p w14:paraId="00000012" w14:textId="77777777" w:rsidR="00066709" w:rsidRDefault="00066709"/>
    <w:p w14:paraId="00000013" w14:textId="77777777" w:rsidR="00066709" w:rsidRDefault="00820F71">
      <w:pPr>
        <w:pStyle w:val="Ttulo1"/>
        <w:keepNext w:val="0"/>
        <w:keepLines w:val="0"/>
        <w:numPr>
          <w:ilvl w:val="0"/>
          <w:numId w:val="2"/>
        </w:numPr>
        <w:spacing w:before="480" w:line="360" w:lineRule="auto"/>
        <w:jc w:val="both"/>
        <w:rPr>
          <w:b/>
          <w:sz w:val="24"/>
          <w:szCs w:val="24"/>
        </w:rPr>
      </w:pPr>
      <w:bookmarkStart w:id="4" w:name="_jljlc0pg5t0i" w:colFirst="0" w:colLast="0"/>
      <w:bookmarkEnd w:id="4"/>
      <w:r>
        <w:rPr>
          <w:b/>
          <w:sz w:val="24"/>
          <w:szCs w:val="24"/>
        </w:rPr>
        <w:t>Apresentação</w:t>
      </w:r>
    </w:p>
    <w:p w14:paraId="00000014" w14:textId="0CB1A0B3" w:rsidR="00066709" w:rsidRDefault="00820F71">
      <w:pPr>
        <w:pStyle w:val="Ttulo1"/>
        <w:keepNext w:val="0"/>
        <w:keepLines w:val="0"/>
        <w:spacing w:before="480" w:line="360" w:lineRule="auto"/>
        <w:jc w:val="both"/>
        <w:rPr>
          <w:sz w:val="24"/>
          <w:szCs w:val="24"/>
        </w:rPr>
      </w:pPr>
      <w:bookmarkStart w:id="5" w:name="_j6vpybix83ii" w:colFirst="0" w:colLast="0"/>
      <w:bookmarkEnd w:id="5"/>
      <w:r>
        <w:rPr>
          <w:b/>
          <w:sz w:val="24"/>
          <w:szCs w:val="24"/>
        </w:rPr>
        <w:tab/>
      </w:r>
      <w:r>
        <w:rPr>
          <w:sz w:val="24"/>
          <w:szCs w:val="24"/>
        </w:rPr>
        <w:t xml:space="preserve">Tendo em vista </w:t>
      </w:r>
      <w:r w:rsidR="00B215AC">
        <w:rPr>
          <w:sz w:val="24"/>
          <w:szCs w:val="24"/>
        </w:rPr>
        <w:t>a</w:t>
      </w:r>
      <w:r>
        <w:rPr>
          <w:sz w:val="24"/>
          <w:szCs w:val="24"/>
        </w:rPr>
        <w:t xml:space="preserve"> demanda dos alunos de disciplina isolada por materiais bibliográficos para cursar a disciplina nas Unidades Acadêmicas da Universidade Federal de Minas Gerais (UFMG), a diretoria da Biblioteca Universitária (BU) solicita a elaboração de diretrizes para estabelecer o acesso desses alunos aos livros digitais por meio do catálogo on-line do Sistema de Bibliotecas da UFMG (SB/UFMG), durante o período da pandemia da COVID-19. </w:t>
      </w:r>
    </w:p>
    <w:p w14:paraId="00000015" w14:textId="77777777" w:rsidR="00066709" w:rsidRDefault="00820F71">
      <w:pPr>
        <w:pStyle w:val="Ttulo1"/>
        <w:keepNext w:val="0"/>
        <w:keepLines w:val="0"/>
        <w:numPr>
          <w:ilvl w:val="0"/>
          <w:numId w:val="2"/>
        </w:numPr>
        <w:spacing w:before="480" w:line="360" w:lineRule="auto"/>
        <w:jc w:val="both"/>
        <w:rPr>
          <w:b/>
          <w:sz w:val="24"/>
          <w:szCs w:val="24"/>
        </w:rPr>
      </w:pPr>
      <w:bookmarkStart w:id="6" w:name="_tviax9pvkj65" w:colFirst="0" w:colLast="0"/>
      <w:bookmarkEnd w:id="6"/>
      <w:r>
        <w:rPr>
          <w:b/>
          <w:sz w:val="24"/>
          <w:szCs w:val="24"/>
        </w:rPr>
        <w:t xml:space="preserve">Da Comissão </w:t>
      </w:r>
    </w:p>
    <w:p w14:paraId="4FF1A3DF" w14:textId="77777777" w:rsidR="00524949" w:rsidRDefault="00820F71">
      <w:pPr>
        <w:spacing w:before="240" w:after="240" w:line="360" w:lineRule="auto"/>
        <w:ind w:firstLine="720"/>
        <w:jc w:val="both"/>
        <w:rPr>
          <w:sz w:val="24"/>
          <w:szCs w:val="24"/>
        </w:rPr>
      </w:pPr>
      <w:r>
        <w:rPr>
          <w:sz w:val="24"/>
          <w:szCs w:val="24"/>
          <w:highlight w:val="white"/>
        </w:rPr>
        <w:t xml:space="preserve">A BU-UFMG </w:t>
      </w:r>
      <w:r>
        <w:rPr>
          <w:sz w:val="24"/>
          <w:szCs w:val="24"/>
        </w:rPr>
        <w:t xml:space="preserve">instituiu Comissão para regulamentação do cadastro temporário do aluno de disciplina isolada no SB/UFMG, por meio da PORTARIA Nº 08, de 06 de abril de 2021, designando os membros, a presidência e o período de atuação da Comissão. </w:t>
      </w:r>
    </w:p>
    <w:p w14:paraId="00000016" w14:textId="48F3E6FF" w:rsidR="00066709" w:rsidRDefault="00820F71">
      <w:pPr>
        <w:spacing w:before="240" w:after="240" w:line="360" w:lineRule="auto"/>
        <w:ind w:firstLine="720"/>
        <w:jc w:val="both"/>
        <w:rPr>
          <w:sz w:val="24"/>
          <w:szCs w:val="24"/>
        </w:rPr>
      </w:pPr>
      <w:r>
        <w:rPr>
          <w:sz w:val="24"/>
          <w:szCs w:val="24"/>
        </w:rPr>
        <w:t xml:space="preserve">O objetivo da Comissão é a parametrização de cadastro temporário do aluno de disciplina isolada da UFMG, com a finalidade de elaborar diretrizes para o acesso desse aluno ao conteúdo digital do catálogo on-line do Sistema de Bibliotecas da UFMG. Pelo prazo de 15 dias, prorrogáveis pelo mesmo período. </w:t>
      </w:r>
    </w:p>
    <w:p w14:paraId="00000017" w14:textId="77777777" w:rsidR="00066709" w:rsidRDefault="00066709">
      <w:pPr>
        <w:spacing w:before="240" w:after="240" w:line="360" w:lineRule="auto"/>
        <w:ind w:firstLine="720"/>
        <w:jc w:val="both"/>
        <w:rPr>
          <w:sz w:val="24"/>
          <w:szCs w:val="24"/>
        </w:rPr>
      </w:pPr>
    </w:p>
    <w:p w14:paraId="00000018" w14:textId="77777777" w:rsidR="00066709" w:rsidRDefault="00820F71">
      <w:pPr>
        <w:numPr>
          <w:ilvl w:val="0"/>
          <w:numId w:val="2"/>
        </w:numPr>
        <w:spacing w:before="240" w:after="240" w:line="360" w:lineRule="auto"/>
        <w:jc w:val="both"/>
        <w:rPr>
          <w:b/>
          <w:sz w:val="24"/>
          <w:szCs w:val="24"/>
        </w:rPr>
      </w:pPr>
      <w:r>
        <w:rPr>
          <w:b/>
          <w:sz w:val="24"/>
          <w:szCs w:val="24"/>
        </w:rPr>
        <w:t>Diretrizes para acesso aos livros digitais para os alunos que cursam disciplinas isoladas</w:t>
      </w:r>
    </w:p>
    <w:p w14:paraId="00000019" w14:textId="77777777" w:rsidR="00066709" w:rsidRDefault="00820F71">
      <w:pPr>
        <w:spacing w:before="240" w:after="240" w:line="360" w:lineRule="auto"/>
        <w:ind w:left="720"/>
        <w:jc w:val="both"/>
        <w:rPr>
          <w:b/>
          <w:sz w:val="24"/>
          <w:szCs w:val="24"/>
        </w:rPr>
      </w:pPr>
      <w:r>
        <w:rPr>
          <w:b/>
          <w:sz w:val="24"/>
          <w:szCs w:val="24"/>
        </w:rPr>
        <w:t xml:space="preserve">3.1 Sobre a solicitação do cadastro no Sistema de Gerenciamento da Biblioteca - Pergamum </w:t>
      </w:r>
    </w:p>
    <w:p w14:paraId="0000001A" w14:textId="7ED47D08" w:rsidR="00066709" w:rsidRDefault="00820F71">
      <w:pPr>
        <w:spacing w:before="240" w:after="240" w:line="360" w:lineRule="auto"/>
        <w:ind w:left="720" w:firstLine="720"/>
        <w:jc w:val="both"/>
        <w:rPr>
          <w:sz w:val="24"/>
          <w:szCs w:val="24"/>
        </w:rPr>
      </w:pPr>
      <w:r>
        <w:rPr>
          <w:sz w:val="24"/>
          <w:szCs w:val="24"/>
        </w:rPr>
        <w:lastRenderedPageBreak/>
        <w:t>Pode</w:t>
      </w:r>
      <w:r w:rsidR="004526CB">
        <w:rPr>
          <w:sz w:val="24"/>
          <w:szCs w:val="24"/>
        </w:rPr>
        <w:t xml:space="preserve">rá ser </w:t>
      </w:r>
      <w:r>
        <w:rPr>
          <w:sz w:val="24"/>
          <w:szCs w:val="24"/>
        </w:rPr>
        <w:t>cadastra</w:t>
      </w:r>
      <w:r w:rsidR="004526CB">
        <w:rPr>
          <w:sz w:val="24"/>
          <w:szCs w:val="24"/>
        </w:rPr>
        <w:t>dos</w:t>
      </w:r>
      <w:r>
        <w:rPr>
          <w:sz w:val="24"/>
          <w:szCs w:val="24"/>
        </w:rPr>
        <w:t xml:space="preserve"> todos os alunos, dos cursos técnicos, graduação, pós-graduação, devidamente cadastrados nas disciplinas isoladas. Os documentos necessários são: comprovante </w:t>
      </w:r>
      <w:r w:rsidR="004526CB">
        <w:rPr>
          <w:sz w:val="24"/>
          <w:szCs w:val="24"/>
        </w:rPr>
        <w:t xml:space="preserve">de matrícula </w:t>
      </w:r>
      <w:r>
        <w:rPr>
          <w:sz w:val="24"/>
          <w:szCs w:val="24"/>
        </w:rPr>
        <w:t>emitido pela secretaria do curso, identidade e CPF, e-mail válido.</w:t>
      </w:r>
    </w:p>
    <w:p w14:paraId="4DDC592C" w14:textId="4A02FA46" w:rsidR="00236E60" w:rsidRDefault="00236E60">
      <w:pPr>
        <w:spacing w:before="240" w:after="240" w:line="360" w:lineRule="auto"/>
        <w:ind w:left="720" w:firstLine="720"/>
        <w:jc w:val="both"/>
        <w:rPr>
          <w:sz w:val="24"/>
          <w:szCs w:val="24"/>
        </w:rPr>
      </w:pPr>
      <w:r>
        <w:rPr>
          <w:sz w:val="24"/>
          <w:szCs w:val="24"/>
        </w:rPr>
        <w:t xml:space="preserve">Foi criado no   Pergamum a </w:t>
      </w:r>
      <w:r>
        <w:rPr>
          <w:b/>
          <w:sz w:val="24"/>
          <w:szCs w:val="24"/>
        </w:rPr>
        <w:t>categoria 39 - (Aluno de disciplina isolada)</w:t>
      </w:r>
      <w:r>
        <w:rPr>
          <w:sz w:val="24"/>
          <w:szCs w:val="24"/>
        </w:rPr>
        <w:t xml:space="preserve"> que permite o acesso aos e-books, mas impede o empréstimo de livro impresso.</w:t>
      </w:r>
      <w:r w:rsidR="002F351A">
        <w:rPr>
          <w:sz w:val="24"/>
          <w:szCs w:val="24"/>
        </w:rPr>
        <w:t xml:space="preserve"> Ao tentar realizar um empréstimo de qualquer material fís</w:t>
      </w:r>
      <w:r w:rsidR="00875018">
        <w:rPr>
          <w:sz w:val="24"/>
          <w:szCs w:val="24"/>
        </w:rPr>
        <w:t>i</w:t>
      </w:r>
      <w:r w:rsidR="002F351A">
        <w:rPr>
          <w:sz w:val="24"/>
          <w:szCs w:val="24"/>
        </w:rPr>
        <w:t>co no balcão de empréstimo, será apresentada a seguinte mensagem:</w:t>
      </w:r>
    </w:p>
    <w:p w14:paraId="3696BEE0" w14:textId="0B4366A6" w:rsidR="002F351A" w:rsidRDefault="002F351A">
      <w:pPr>
        <w:spacing w:before="240" w:after="240" w:line="360" w:lineRule="auto"/>
        <w:ind w:left="720" w:firstLine="720"/>
        <w:jc w:val="both"/>
        <w:rPr>
          <w:sz w:val="24"/>
          <w:szCs w:val="24"/>
        </w:rPr>
      </w:pPr>
      <w:r w:rsidRPr="002F351A">
        <w:rPr>
          <w:noProof/>
          <w:sz w:val="24"/>
          <w:szCs w:val="24"/>
        </w:rPr>
        <w:drawing>
          <wp:inline distT="0" distB="0" distL="0" distR="0" wp14:anchorId="33C59CFC" wp14:editId="2F41D168">
            <wp:extent cx="3794922" cy="23145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1089" cy="2324435"/>
                    </a:xfrm>
                    <a:prstGeom prst="rect">
                      <a:avLst/>
                    </a:prstGeom>
                  </pic:spPr>
                </pic:pic>
              </a:graphicData>
            </a:graphic>
          </wp:inline>
        </w:drawing>
      </w:r>
    </w:p>
    <w:p w14:paraId="0000001B" w14:textId="72D910E5" w:rsidR="00066709" w:rsidRDefault="00820F71">
      <w:pPr>
        <w:spacing w:before="240" w:after="240" w:line="360" w:lineRule="auto"/>
        <w:ind w:left="720" w:firstLine="720"/>
        <w:jc w:val="both"/>
        <w:rPr>
          <w:sz w:val="24"/>
          <w:szCs w:val="24"/>
        </w:rPr>
      </w:pPr>
      <w:r>
        <w:rPr>
          <w:sz w:val="24"/>
          <w:szCs w:val="24"/>
        </w:rPr>
        <w:t>O responsável pelo cadastro do aluno no Pergamum serão as bibliotecas dos Sistema de Bibliotecas da UFMG. Cada biblioteca fará o cadastro dos alunos que cursam disciplinas isoladas das Unidades Acadêmicas que atendem. O cadastro poderá ser feito, remotamente, mediante solicitação do aluno, via e-mail enviado para biblioteca, incluindo os documentos necessários.</w:t>
      </w:r>
    </w:p>
    <w:p w14:paraId="0000001C" w14:textId="0303905E" w:rsidR="00066709" w:rsidRDefault="00820F71">
      <w:pPr>
        <w:spacing w:before="240" w:after="240" w:line="360" w:lineRule="auto"/>
        <w:ind w:left="720"/>
        <w:jc w:val="both"/>
        <w:rPr>
          <w:b/>
          <w:sz w:val="24"/>
          <w:szCs w:val="24"/>
        </w:rPr>
      </w:pPr>
      <w:r>
        <w:rPr>
          <w:b/>
          <w:sz w:val="24"/>
          <w:szCs w:val="24"/>
        </w:rPr>
        <w:t>3.2 Sobre o procedimento para cadastro do aluno no Sistema de Gerenciamento - Pergamum.</w:t>
      </w:r>
    </w:p>
    <w:p w14:paraId="0000001D" w14:textId="0CBA9A1B" w:rsidR="00066709" w:rsidRDefault="00D0272E">
      <w:pPr>
        <w:numPr>
          <w:ilvl w:val="0"/>
          <w:numId w:val="1"/>
        </w:numPr>
        <w:spacing w:before="240" w:line="360" w:lineRule="auto"/>
        <w:jc w:val="both"/>
        <w:rPr>
          <w:sz w:val="24"/>
          <w:szCs w:val="24"/>
        </w:rPr>
      </w:pPr>
      <w:r>
        <w:rPr>
          <w:sz w:val="24"/>
          <w:szCs w:val="24"/>
        </w:rPr>
        <w:t xml:space="preserve">Cadastrar o </w:t>
      </w:r>
      <w:r w:rsidR="00820F71">
        <w:rPr>
          <w:sz w:val="24"/>
          <w:szCs w:val="24"/>
        </w:rPr>
        <w:t xml:space="preserve">aluno </w:t>
      </w:r>
      <w:r w:rsidR="00C26152">
        <w:rPr>
          <w:sz w:val="24"/>
          <w:szCs w:val="24"/>
        </w:rPr>
        <w:t xml:space="preserve">inserindo no </w:t>
      </w:r>
      <w:r w:rsidR="004526CB">
        <w:rPr>
          <w:sz w:val="24"/>
          <w:szCs w:val="24"/>
        </w:rPr>
        <w:t xml:space="preserve">campo </w:t>
      </w:r>
      <w:r w:rsidR="00C26152">
        <w:rPr>
          <w:sz w:val="24"/>
          <w:szCs w:val="24"/>
        </w:rPr>
        <w:t xml:space="preserve">“Código da Pessoa” </w:t>
      </w:r>
      <w:r>
        <w:rPr>
          <w:sz w:val="24"/>
          <w:szCs w:val="24"/>
        </w:rPr>
        <w:t xml:space="preserve">o número 11 </w:t>
      </w:r>
      <w:r>
        <w:rPr>
          <w:sz w:val="24"/>
          <w:szCs w:val="24"/>
          <w:vertAlign w:val="subscript"/>
        </w:rPr>
        <w:t xml:space="preserve">+ </w:t>
      </w:r>
      <w:r>
        <w:rPr>
          <w:sz w:val="24"/>
          <w:szCs w:val="24"/>
        </w:rPr>
        <w:t>matrícula – mesmo procedimento usado para os demais alunos.</w:t>
      </w:r>
    </w:p>
    <w:p w14:paraId="20464F74" w14:textId="3F918008" w:rsidR="00D0272E" w:rsidRDefault="00820F71">
      <w:pPr>
        <w:numPr>
          <w:ilvl w:val="0"/>
          <w:numId w:val="1"/>
        </w:numPr>
        <w:spacing w:line="360" w:lineRule="auto"/>
        <w:jc w:val="both"/>
        <w:rPr>
          <w:sz w:val="24"/>
          <w:szCs w:val="24"/>
        </w:rPr>
      </w:pPr>
      <w:r>
        <w:rPr>
          <w:sz w:val="24"/>
          <w:szCs w:val="24"/>
        </w:rPr>
        <w:lastRenderedPageBreak/>
        <w:t xml:space="preserve">Obrigatório preencher todos </w:t>
      </w:r>
      <w:r w:rsidR="004526CB">
        <w:rPr>
          <w:sz w:val="24"/>
          <w:szCs w:val="24"/>
        </w:rPr>
        <w:t>os campos dos</w:t>
      </w:r>
      <w:r>
        <w:rPr>
          <w:sz w:val="24"/>
          <w:szCs w:val="24"/>
        </w:rPr>
        <w:t xml:space="preserve"> dados pessoais, inclusive CPF, identidade e e-mail. </w:t>
      </w:r>
    </w:p>
    <w:p w14:paraId="0000001E" w14:textId="7D32EDD8" w:rsidR="00066709" w:rsidRDefault="00D0272E">
      <w:pPr>
        <w:numPr>
          <w:ilvl w:val="0"/>
          <w:numId w:val="1"/>
        </w:numPr>
        <w:spacing w:line="360" w:lineRule="auto"/>
        <w:jc w:val="both"/>
        <w:rPr>
          <w:sz w:val="24"/>
          <w:szCs w:val="24"/>
        </w:rPr>
      </w:pPr>
      <w:r>
        <w:rPr>
          <w:sz w:val="24"/>
          <w:szCs w:val="24"/>
        </w:rPr>
        <w:t xml:space="preserve">Inserir no campo </w:t>
      </w:r>
      <w:r w:rsidR="00C26152">
        <w:rPr>
          <w:sz w:val="24"/>
          <w:szCs w:val="24"/>
        </w:rPr>
        <w:t>“</w:t>
      </w:r>
      <w:r w:rsidR="00820F71">
        <w:rPr>
          <w:sz w:val="24"/>
          <w:szCs w:val="24"/>
        </w:rPr>
        <w:t>Categoria do usuário</w:t>
      </w:r>
      <w:r w:rsidR="00C26152">
        <w:rPr>
          <w:sz w:val="24"/>
          <w:szCs w:val="24"/>
        </w:rPr>
        <w:t>”</w:t>
      </w:r>
      <w:r w:rsidR="00820F71">
        <w:rPr>
          <w:sz w:val="24"/>
          <w:szCs w:val="24"/>
        </w:rPr>
        <w:t>: 39 - Aluno de disciplina isolada.</w:t>
      </w:r>
    </w:p>
    <w:p w14:paraId="0000001F" w14:textId="77777777" w:rsidR="00066709" w:rsidRDefault="00820F71">
      <w:pPr>
        <w:numPr>
          <w:ilvl w:val="0"/>
          <w:numId w:val="1"/>
        </w:numPr>
        <w:spacing w:line="360" w:lineRule="auto"/>
        <w:jc w:val="both"/>
        <w:rPr>
          <w:sz w:val="24"/>
          <w:szCs w:val="24"/>
        </w:rPr>
      </w:pPr>
      <w:r>
        <w:rPr>
          <w:sz w:val="24"/>
          <w:szCs w:val="24"/>
        </w:rPr>
        <w:t>Senha: Cadastrar senha normalmente</w:t>
      </w:r>
    </w:p>
    <w:p w14:paraId="00000020" w14:textId="77777777" w:rsidR="00066709" w:rsidRDefault="00820F71">
      <w:pPr>
        <w:numPr>
          <w:ilvl w:val="0"/>
          <w:numId w:val="1"/>
        </w:numPr>
        <w:spacing w:line="360" w:lineRule="auto"/>
        <w:jc w:val="both"/>
        <w:rPr>
          <w:sz w:val="24"/>
          <w:szCs w:val="24"/>
        </w:rPr>
      </w:pPr>
      <w:r>
        <w:rPr>
          <w:sz w:val="24"/>
          <w:szCs w:val="24"/>
        </w:rPr>
        <w:t>Validade: obrigatório inserir validade. A data de validade deve ser o último dia do semestre letivo vigente da disciplina. Consultar calendário da UFMG.</w:t>
      </w:r>
    </w:p>
    <w:p w14:paraId="00000022" w14:textId="5968A619" w:rsidR="00066709" w:rsidRDefault="00D0272E" w:rsidP="00D0272E">
      <w:pPr>
        <w:numPr>
          <w:ilvl w:val="0"/>
          <w:numId w:val="1"/>
        </w:numPr>
        <w:spacing w:line="360" w:lineRule="auto"/>
        <w:jc w:val="both"/>
        <w:rPr>
          <w:sz w:val="24"/>
          <w:szCs w:val="24"/>
        </w:rPr>
      </w:pPr>
      <w:r>
        <w:rPr>
          <w:sz w:val="24"/>
          <w:szCs w:val="24"/>
        </w:rPr>
        <w:t xml:space="preserve">Inserir </w:t>
      </w:r>
      <w:r w:rsidR="00820F71" w:rsidRPr="00D0272E">
        <w:rPr>
          <w:sz w:val="24"/>
          <w:szCs w:val="24"/>
        </w:rPr>
        <w:t>Unidade organizacional</w:t>
      </w:r>
      <w:r>
        <w:rPr>
          <w:sz w:val="24"/>
          <w:szCs w:val="24"/>
        </w:rPr>
        <w:t xml:space="preserve"> </w:t>
      </w:r>
      <w:r w:rsidR="00820F71" w:rsidRPr="00D0272E">
        <w:rPr>
          <w:sz w:val="24"/>
          <w:szCs w:val="24"/>
        </w:rPr>
        <w:t>e situação na Unidade</w:t>
      </w:r>
      <w:r>
        <w:rPr>
          <w:sz w:val="24"/>
          <w:szCs w:val="24"/>
        </w:rPr>
        <w:t xml:space="preserve"> </w:t>
      </w:r>
      <w:r w:rsidR="00820F71" w:rsidRPr="00D0272E">
        <w:rPr>
          <w:sz w:val="24"/>
          <w:szCs w:val="24"/>
        </w:rPr>
        <w:t xml:space="preserve"> </w:t>
      </w:r>
    </w:p>
    <w:p w14:paraId="1EB8F5AF" w14:textId="471AB530" w:rsidR="00C26152" w:rsidRPr="00B92E94" w:rsidRDefault="00C26152" w:rsidP="00D0272E">
      <w:pPr>
        <w:numPr>
          <w:ilvl w:val="0"/>
          <w:numId w:val="1"/>
        </w:numPr>
        <w:spacing w:line="360" w:lineRule="auto"/>
        <w:jc w:val="both"/>
        <w:rPr>
          <w:sz w:val="24"/>
          <w:szCs w:val="24"/>
        </w:rPr>
      </w:pPr>
      <w:r>
        <w:rPr>
          <w:sz w:val="24"/>
          <w:szCs w:val="24"/>
        </w:rPr>
        <w:t xml:space="preserve">No campo “Mensagem de aviso” inserir a mensagem: </w:t>
      </w:r>
      <w:r w:rsidRPr="00B92E94">
        <w:rPr>
          <w:sz w:val="24"/>
          <w:szCs w:val="24"/>
        </w:rPr>
        <w:t>“Aluno de disciplina isolada não pode fazer empréstimo de materiais impressos e/ou físicos”.</w:t>
      </w:r>
    </w:p>
    <w:p w14:paraId="4462B92D" w14:textId="67308398" w:rsidR="00D1353E" w:rsidRDefault="00524949">
      <w:pPr>
        <w:spacing w:before="240" w:after="240" w:line="36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3F54ADE1" wp14:editId="4F3C256E">
                <wp:simplePos x="0" y="0"/>
                <wp:positionH relativeFrom="page">
                  <wp:align>left</wp:align>
                </wp:positionH>
                <wp:positionV relativeFrom="paragraph">
                  <wp:posOffset>187325</wp:posOffset>
                </wp:positionV>
                <wp:extent cx="1066800" cy="552450"/>
                <wp:effectExtent l="57150" t="19050" r="609600" b="95250"/>
                <wp:wrapNone/>
                <wp:docPr id="5" name="Balão de Fala: Retângulo 5"/>
                <wp:cNvGraphicFramePr/>
                <a:graphic xmlns:a="http://schemas.openxmlformats.org/drawingml/2006/main">
                  <a:graphicData uri="http://schemas.microsoft.com/office/word/2010/wordprocessingShape">
                    <wps:wsp>
                      <wps:cNvSpPr/>
                      <wps:spPr>
                        <a:xfrm>
                          <a:off x="0" y="0"/>
                          <a:ext cx="1066800" cy="552450"/>
                        </a:xfrm>
                        <a:prstGeom prst="wedgeRectCallout">
                          <a:avLst>
                            <a:gd name="adj1" fmla="val 106846"/>
                            <a:gd name="adj2" fmla="val 11022"/>
                          </a:avLst>
                        </a:prstGeom>
                      </wps:spPr>
                      <wps:style>
                        <a:lnRef idx="1">
                          <a:schemeClr val="accent1"/>
                        </a:lnRef>
                        <a:fillRef idx="3">
                          <a:schemeClr val="accent1"/>
                        </a:fillRef>
                        <a:effectRef idx="2">
                          <a:schemeClr val="accent1"/>
                        </a:effectRef>
                        <a:fontRef idx="minor">
                          <a:schemeClr val="lt1"/>
                        </a:fontRef>
                      </wps:style>
                      <wps:txbx>
                        <w:txbxContent>
                          <w:p w14:paraId="063862CB" w14:textId="09AE461D" w:rsidR="00A677F0" w:rsidRPr="00A677F0" w:rsidRDefault="00A677F0" w:rsidP="00A677F0">
                            <w:pPr>
                              <w:jc w:val="center"/>
                              <w:rPr>
                                <w:b/>
                                <w:bCs/>
                                <w:sz w:val="18"/>
                                <w:szCs w:val="18"/>
                              </w:rPr>
                            </w:pPr>
                            <w:r w:rsidRPr="00A677F0">
                              <w:rPr>
                                <w:b/>
                                <w:bCs/>
                                <w:sz w:val="18"/>
                                <w:szCs w:val="18"/>
                              </w:rPr>
                              <w:t>Validade – Campo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54AD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alão de Fala: Retângulo 5" o:spid="_x0000_s1026" type="#_x0000_t61" style="position:absolute;left:0;text-align:left;margin-left:0;margin-top:14.75pt;width:84pt;height:43.5pt;z-index:25166233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" adj="33879,13181" fillcolor="#4f81bd [3204]" strokecolor="#4579b8 [3044]">
                <v:fill color2="#a7bfde [1620]" rotate="t" angle="180" focus="100%" type="gradient">
                  <o:fill v:ext="view" type="gradientUnscaled"/>
                </v:fill>
                <v:shadow on="t" color="black" opacity="22937f" origin=",.5" offset="0,.63889mm"/>
                <v:textbox>
                  <w:txbxContent>
                    <w:p w14:paraId="063862CB" w14:textId="09AE461D" w:rsidR="00A677F0" w:rsidRPr="00A677F0" w:rsidRDefault="00A677F0" w:rsidP="00A677F0">
                      <w:pPr>
                        <w:jc w:val="center"/>
                        <w:rPr>
                          <w:b/>
                          <w:bCs/>
                          <w:sz w:val="18"/>
                          <w:szCs w:val="18"/>
                        </w:rPr>
                      </w:pPr>
                      <w:r w:rsidRPr="00A677F0">
                        <w:rPr>
                          <w:b/>
                          <w:bCs/>
                          <w:sz w:val="18"/>
                          <w:szCs w:val="18"/>
                        </w:rPr>
                        <w:t>Validade – Campo obrigatório</w:t>
                      </w:r>
                    </w:p>
                  </w:txbxContent>
                </v:textbox>
                <w10:wrap anchorx="page"/>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72DFA17" wp14:editId="00F07E35">
                <wp:simplePos x="0" y="0"/>
                <wp:positionH relativeFrom="column">
                  <wp:posOffset>-869950</wp:posOffset>
                </wp:positionH>
                <wp:positionV relativeFrom="paragraph">
                  <wp:posOffset>1149350</wp:posOffset>
                </wp:positionV>
                <wp:extent cx="1066800" cy="447675"/>
                <wp:effectExtent l="57150" t="19050" r="323850" b="104775"/>
                <wp:wrapNone/>
                <wp:docPr id="4" name="Balão de Fala: Retângulo 4"/>
                <wp:cNvGraphicFramePr/>
                <a:graphic xmlns:a="http://schemas.openxmlformats.org/drawingml/2006/main">
                  <a:graphicData uri="http://schemas.microsoft.com/office/word/2010/wordprocessingShape">
                    <wps:wsp>
                      <wps:cNvSpPr/>
                      <wps:spPr>
                        <a:xfrm>
                          <a:off x="0" y="0"/>
                          <a:ext cx="1066800" cy="447675"/>
                        </a:xfrm>
                        <a:prstGeom prst="wedgeRectCallout">
                          <a:avLst>
                            <a:gd name="adj1" fmla="val 79167"/>
                            <a:gd name="adj2" fmla="val -1786"/>
                          </a:avLst>
                        </a:prstGeom>
                      </wps:spPr>
                      <wps:style>
                        <a:lnRef idx="1">
                          <a:schemeClr val="accent1"/>
                        </a:lnRef>
                        <a:fillRef idx="3">
                          <a:schemeClr val="accent1"/>
                        </a:fillRef>
                        <a:effectRef idx="2">
                          <a:schemeClr val="accent1"/>
                        </a:effectRef>
                        <a:fontRef idx="minor">
                          <a:schemeClr val="lt1"/>
                        </a:fontRef>
                      </wps:style>
                      <wps:txbx>
                        <w:txbxContent>
                          <w:p w14:paraId="1186346D" w14:textId="76DC33CA" w:rsidR="000C1988" w:rsidRPr="00782EAA" w:rsidRDefault="00782EAA" w:rsidP="000C1988">
                            <w:pPr>
                              <w:jc w:val="center"/>
                              <w:rPr>
                                <w:b/>
                                <w:bCs/>
                                <w:sz w:val="18"/>
                                <w:szCs w:val="18"/>
                              </w:rPr>
                            </w:pPr>
                            <w:r w:rsidRPr="00782EAA">
                              <w:rPr>
                                <w:b/>
                                <w:bCs/>
                                <w:sz w:val="18"/>
                                <w:szCs w:val="18"/>
                              </w:rPr>
                              <w:t>CPF – Campo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DFA17" id="Balão de Fala: Retângulo 4" o:spid="_x0000_s1027" type="#_x0000_t61" style="position:absolute;left:0;text-align:left;margin-left:-68.5pt;margin-top:90.5pt;width:84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" adj="27900,10414" fillcolor="#4f81bd [3204]" strokecolor="#4579b8 [3044]">
                <v:fill color2="#a7bfde [1620]" rotate="t" angle="180" focus="100%" type="gradient">
                  <o:fill v:ext="view" type="gradientUnscaled"/>
                </v:fill>
                <v:shadow on="t" color="black" opacity="22937f" origin=",.5" offset="0,.63889mm"/>
                <v:textbox>
                  <w:txbxContent>
                    <w:p w14:paraId="1186346D" w14:textId="76DC33CA" w:rsidR="000C1988" w:rsidRPr="00782EAA" w:rsidRDefault="00782EAA" w:rsidP="000C1988">
                      <w:pPr>
                        <w:jc w:val="center"/>
                        <w:rPr>
                          <w:b/>
                          <w:bCs/>
                          <w:sz w:val="18"/>
                          <w:szCs w:val="18"/>
                        </w:rPr>
                      </w:pPr>
                      <w:r w:rsidRPr="00782EAA">
                        <w:rPr>
                          <w:b/>
                          <w:bCs/>
                          <w:sz w:val="18"/>
                          <w:szCs w:val="18"/>
                        </w:rPr>
                        <w:t>CPF – Campo obrigatório</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6FB714B5" wp14:editId="662B0D6C">
                <wp:simplePos x="0" y="0"/>
                <wp:positionH relativeFrom="column">
                  <wp:posOffset>-974725</wp:posOffset>
                </wp:positionH>
                <wp:positionV relativeFrom="paragraph">
                  <wp:posOffset>1730375</wp:posOffset>
                </wp:positionV>
                <wp:extent cx="1066800" cy="466725"/>
                <wp:effectExtent l="57150" t="19050" r="361950" b="104775"/>
                <wp:wrapNone/>
                <wp:docPr id="6" name="Balão de Fala: Retângulo 6"/>
                <wp:cNvGraphicFramePr/>
                <a:graphic xmlns:a="http://schemas.openxmlformats.org/drawingml/2006/main">
                  <a:graphicData uri="http://schemas.microsoft.com/office/word/2010/wordprocessingShape">
                    <wps:wsp>
                      <wps:cNvSpPr/>
                      <wps:spPr>
                        <a:xfrm>
                          <a:off x="0" y="0"/>
                          <a:ext cx="1066800" cy="466725"/>
                        </a:xfrm>
                        <a:prstGeom prst="wedgeRectCallout">
                          <a:avLst>
                            <a:gd name="adj1" fmla="val 82739"/>
                            <a:gd name="adj2" fmla="val -21173"/>
                          </a:avLst>
                        </a:prstGeom>
                      </wps:spPr>
                      <wps:style>
                        <a:lnRef idx="1">
                          <a:schemeClr val="accent1"/>
                        </a:lnRef>
                        <a:fillRef idx="3">
                          <a:schemeClr val="accent1"/>
                        </a:fillRef>
                        <a:effectRef idx="2">
                          <a:schemeClr val="accent1"/>
                        </a:effectRef>
                        <a:fontRef idx="minor">
                          <a:schemeClr val="lt1"/>
                        </a:fontRef>
                      </wps:style>
                      <wps:txbx>
                        <w:txbxContent>
                          <w:p w14:paraId="035BF843" w14:textId="3DF60EDA" w:rsidR="00A677F0" w:rsidRPr="00A677F0" w:rsidRDefault="00A677F0" w:rsidP="00A677F0">
                            <w:pPr>
                              <w:jc w:val="center"/>
                              <w:rPr>
                                <w:sz w:val="20"/>
                                <w:szCs w:val="20"/>
                              </w:rPr>
                            </w:pPr>
                            <w:r w:rsidRPr="00A677F0">
                              <w:rPr>
                                <w:sz w:val="20"/>
                                <w:szCs w:val="20"/>
                              </w:rPr>
                              <w:t>Email – Campo obrigatório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714B5" id="Balão de Fala: Retângulo 6" o:spid="_x0000_s1028" type="#_x0000_t61" style="position:absolute;left:0;text-align:left;margin-left:-76.75pt;margin-top:136.25pt;width:84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" adj="28672,6227" fillcolor="#4f81bd [3204]" strokecolor="#4579b8 [3044]">
                <v:fill color2="#a7bfde [1620]" rotate="t" angle="180" focus="100%" type="gradient">
                  <o:fill v:ext="view" type="gradientUnscaled"/>
                </v:fill>
                <v:shadow on="t" color="black" opacity="22937f" origin=",.5" offset="0,.63889mm"/>
                <v:textbox>
                  <w:txbxContent>
                    <w:p w14:paraId="035BF843" w14:textId="3DF60EDA" w:rsidR="00A677F0" w:rsidRPr="00A677F0" w:rsidRDefault="00A677F0" w:rsidP="00A677F0">
                      <w:pPr>
                        <w:jc w:val="center"/>
                        <w:rPr>
                          <w:sz w:val="20"/>
                          <w:szCs w:val="20"/>
                        </w:rPr>
                      </w:pPr>
                      <w:r w:rsidRPr="00A677F0">
                        <w:rPr>
                          <w:sz w:val="20"/>
                          <w:szCs w:val="20"/>
                        </w:rPr>
                        <w:t>Email – Campo obrigatório</w:t>
                      </w:r>
                    </w:p>
                  </w:txbxContent>
                </v:textbox>
              </v:shape>
            </w:pict>
          </mc:Fallback>
        </mc:AlternateContent>
      </w:r>
      <w:r>
        <w:rPr>
          <w:noProof/>
          <w:sz w:val="24"/>
          <w:szCs w:val="24"/>
        </w:rPr>
        <mc:AlternateContent>
          <mc:Choice Requires="wps">
            <w:drawing>
              <wp:anchor distT="0" distB="0" distL="114300" distR="114300" simplePos="0" relativeHeight="251654144" behindDoc="0" locked="0" layoutInCell="1" allowOverlap="1" wp14:anchorId="0EF1CB3D" wp14:editId="32566FEF">
                <wp:simplePos x="0" y="0"/>
                <wp:positionH relativeFrom="column">
                  <wp:posOffset>-508000</wp:posOffset>
                </wp:positionH>
                <wp:positionV relativeFrom="paragraph">
                  <wp:posOffset>2347595</wp:posOffset>
                </wp:positionV>
                <wp:extent cx="1190625" cy="552450"/>
                <wp:effectExtent l="57150" t="19050" r="1495425" b="95250"/>
                <wp:wrapNone/>
                <wp:docPr id="2" name="Balão de Fala: Retângulo 2"/>
                <wp:cNvGraphicFramePr/>
                <a:graphic xmlns:a="http://schemas.openxmlformats.org/drawingml/2006/main">
                  <a:graphicData uri="http://schemas.microsoft.com/office/word/2010/wordprocessingShape">
                    <wps:wsp>
                      <wps:cNvSpPr/>
                      <wps:spPr>
                        <a:xfrm>
                          <a:off x="0" y="0"/>
                          <a:ext cx="1190625" cy="552450"/>
                        </a:xfrm>
                        <a:prstGeom prst="wedgeRectCallout">
                          <a:avLst>
                            <a:gd name="adj1" fmla="val 173810"/>
                            <a:gd name="adj2" fmla="val 19643"/>
                          </a:avLst>
                        </a:prstGeom>
                      </wps:spPr>
                      <wps:style>
                        <a:lnRef idx="1">
                          <a:schemeClr val="accent1"/>
                        </a:lnRef>
                        <a:fillRef idx="3">
                          <a:schemeClr val="accent1"/>
                        </a:fillRef>
                        <a:effectRef idx="2">
                          <a:schemeClr val="accent1"/>
                        </a:effectRef>
                        <a:fontRef idx="minor">
                          <a:schemeClr val="lt1"/>
                        </a:fontRef>
                      </wps:style>
                      <wps:txbx>
                        <w:txbxContent>
                          <w:p w14:paraId="0A66EA5B" w14:textId="4A45ACC9" w:rsidR="000C1988" w:rsidRPr="00782EAA" w:rsidRDefault="000C1988" w:rsidP="000C1988">
                            <w:pPr>
                              <w:jc w:val="center"/>
                              <w:rPr>
                                <w:b/>
                                <w:bCs/>
                                <w:sz w:val="18"/>
                                <w:szCs w:val="18"/>
                              </w:rPr>
                            </w:pPr>
                            <w:r w:rsidRPr="00782EAA">
                              <w:rPr>
                                <w:sz w:val="18"/>
                                <w:szCs w:val="18"/>
                              </w:rPr>
                              <w:t>Categoria</w:t>
                            </w:r>
                            <w:r w:rsidRPr="00782EAA">
                              <w:rPr>
                                <w:b/>
                                <w:bCs/>
                                <w:sz w:val="18"/>
                                <w:szCs w:val="18"/>
                              </w:rPr>
                              <w:t xml:space="preserve"> 39- Aluno de disciplina isolada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CB3D" id="Balão de Fala: Retângulo 2" o:spid="_x0000_s1029" type="#_x0000_t61" style="position:absolute;left:0;text-align:left;margin-left:-40pt;margin-top:184.85pt;width:93.7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" adj="48343,15043" fillcolor="#4f81bd [3204]" strokecolor="#4579b8 [3044]">
                <v:fill color2="#a7bfde [1620]" rotate="t" angle="180" focus="100%" type="gradient">
                  <o:fill v:ext="view" type="gradientUnscaled"/>
                </v:fill>
                <v:shadow on="t" color="black" opacity="22937f" origin=",.5" offset="0,.63889mm"/>
                <v:textbox>
                  <w:txbxContent>
                    <w:p w14:paraId="0A66EA5B" w14:textId="4A45ACC9" w:rsidR="000C1988" w:rsidRPr="00782EAA" w:rsidRDefault="000C1988" w:rsidP="000C1988">
                      <w:pPr>
                        <w:jc w:val="center"/>
                        <w:rPr>
                          <w:b/>
                          <w:bCs/>
                          <w:sz w:val="18"/>
                          <w:szCs w:val="18"/>
                        </w:rPr>
                      </w:pPr>
                      <w:r w:rsidRPr="00782EAA">
                        <w:rPr>
                          <w:sz w:val="18"/>
                          <w:szCs w:val="18"/>
                        </w:rPr>
                        <w:t>Categoria</w:t>
                      </w:r>
                      <w:r w:rsidRPr="00782EAA">
                        <w:rPr>
                          <w:b/>
                          <w:bCs/>
                          <w:sz w:val="18"/>
                          <w:szCs w:val="18"/>
                        </w:rPr>
                        <w:t xml:space="preserve"> 39- Aluno de disciplina isolada</w:t>
                      </w:r>
                    </w:p>
                  </w:txbxContent>
                </v:textbox>
              </v:shape>
            </w:pict>
          </mc:Fallback>
        </mc:AlternateContent>
      </w:r>
      <w:r w:rsidR="000C1988" w:rsidRPr="000C1988">
        <w:rPr>
          <w:noProof/>
          <w:sz w:val="24"/>
          <w:szCs w:val="24"/>
        </w:rPr>
        <w:drawing>
          <wp:inline distT="0" distB="0" distL="0" distR="0" wp14:anchorId="2E41E320" wp14:editId="594F0D59">
            <wp:extent cx="5710807" cy="2800350"/>
            <wp:effectExtent l="19050" t="19050" r="2349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2673" cy="2801265"/>
                    </a:xfrm>
                    <a:prstGeom prst="rect">
                      <a:avLst/>
                    </a:prstGeom>
                    <a:ln>
                      <a:solidFill>
                        <a:schemeClr val="tx2"/>
                      </a:solidFill>
                    </a:ln>
                  </pic:spPr>
                </pic:pic>
              </a:graphicData>
            </a:graphic>
          </wp:inline>
        </w:drawing>
      </w:r>
    </w:p>
    <w:p w14:paraId="00000025" w14:textId="410BD696" w:rsidR="00066709" w:rsidRDefault="00820F71">
      <w:pPr>
        <w:spacing w:before="240" w:after="240" w:line="360" w:lineRule="auto"/>
        <w:jc w:val="both"/>
        <w:rPr>
          <w:b/>
          <w:sz w:val="24"/>
          <w:szCs w:val="24"/>
        </w:rPr>
      </w:pPr>
      <w:r>
        <w:rPr>
          <w:sz w:val="24"/>
          <w:szCs w:val="24"/>
        </w:rPr>
        <w:tab/>
      </w:r>
      <w:r>
        <w:rPr>
          <w:b/>
          <w:sz w:val="24"/>
          <w:szCs w:val="24"/>
        </w:rPr>
        <w:t>3.3 Sobre o procedimento para acesso aos livros digita</w:t>
      </w:r>
      <w:r w:rsidR="00B342FE">
        <w:rPr>
          <w:b/>
          <w:sz w:val="24"/>
          <w:szCs w:val="24"/>
        </w:rPr>
        <w:t>l</w:t>
      </w:r>
    </w:p>
    <w:p w14:paraId="00000026" w14:textId="1ACA995A" w:rsidR="00066709" w:rsidRDefault="00820F71">
      <w:pPr>
        <w:spacing w:before="240" w:after="240" w:line="360" w:lineRule="auto"/>
        <w:jc w:val="both"/>
        <w:rPr>
          <w:sz w:val="24"/>
          <w:szCs w:val="24"/>
        </w:rPr>
      </w:pPr>
      <w:r>
        <w:rPr>
          <w:sz w:val="24"/>
          <w:szCs w:val="24"/>
        </w:rPr>
        <w:tab/>
        <w:t xml:space="preserve"> </w:t>
      </w:r>
      <w:r>
        <w:rPr>
          <w:sz w:val="24"/>
          <w:szCs w:val="24"/>
        </w:rPr>
        <w:tab/>
      </w:r>
      <w:r>
        <w:rPr>
          <w:b/>
          <w:sz w:val="24"/>
          <w:szCs w:val="24"/>
        </w:rPr>
        <w:t>Minha Biblioteca:</w:t>
      </w:r>
      <w:r>
        <w:rPr>
          <w:sz w:val="24"/>
          <w:szCs w:val="24"/>
        </w:rPr>
        <w:t xml:space="preserve"> Após cadastro no </w:t>
      </w:r>
      <w:r w:rsidR="00843C91">
        <w:rPr>
          <w:sz w:val="24"/>
          <w:szCs w:val="24"/>
        </w:rPr>
        <w:t>P</w:t>
      </w:r>
      <w:r>
        <w:rPr>
          <w:sz w:val="24"/>
          <w:szCs w:val="24"/>
        </w:rPr>
        <w:t xml:space="preserve">ergamum, enviar e-mail </w:t>
      </w:r>
      <w:r w:rsidR="00843C91">
        <w:rPr>
          <w:sz w:val="24"/>
          <w:szCs w:val="24"/>
        </w:rPr>
        <w:t>para o DITTI solicitando</w:t>
      </w:r>
      <w:r>
        <w:rPr>
          <w:sz w:val="24"/>
          <w:szCs w:val="24"/>
        </w:rPr>
        <w:t xml:space="preserve"> o cadastro do aluno</w:t>
      </w:r>
      <w:r w:rsidR="00A677F0">
        <w:rPr>
          <w:sz w:val="24"/>
          <w:szCs w:val="24"/>
        </w:rPr>
        <w:t>. Enviar os dados em arquivo Excel (CSV)</w:t>
      </w:r>
      <w:r>
        <w:rPr>
          <w:sz w:val="24"/>
          <w:szCs w:val="24"/>
        </w:rPr>
        <w:t xml:space="preserve"> </w:t>
      </w:r>
      <w:r w:rsidR="00A677F0">
        <w:rPr>
          <w:sz w:val="24"/>
          <w:szCs w:val="24"/>
        </w:rPr>
        <w:t>contendo e-mail,</w:t>
      </w:r>
      <w:r>
        <w:rPr>
          <w:sz w:val="24"/>
          <w:szCs w:val="24"/>
        </w:rPr>
        <w:t xml:space="preserve"> nome</w:t>
      </w:r>
      <w:r w:rsidR="00B342FE">
        <w:rPr>
          <w:sz w:val="24"/>
          <w:szCs w:val="24"/>
        </w:rPr>
        <w:t>,</w:t>
      </w:r>
      <w:r w:rsidR="00843C91">
        <w:rPr>
          <w:sz w:val="24"/>
          <w:szCs w:val="24"/>
        </w:rPr>
        <w:t xml:space="preserve"> </w:t>
      </w:r>
      <w:r w:rsidR="00A677F0">
        <w:rPr>
          <w:sz w:val="24"/>
          <w:szCs w:val="24"/>
        </w:rPr>
        <w:t>sobrenome</w:t>
      </w:r>
      <w:r w:rsidR="000039AC">
        <w:rPr>
          <w:sz w:val="24"/>
          <w:szCs w:val="24"/>
        </w:rPr>
        <w:t>. Os dados devem ser enviado</w:t>
      </w:r>
      <w:r w:rsidR="00843C91">
        <w:rPr>
          <w:sz w:val="24"/>
          <w:szCs w:val="24"/>
        </w:rPr>
        <w:t>s</w:t>
      </w:r>
      <w:r w:rsidR="000039AC">
        <w:rPr>
          <w:sz w:val="24"/>
          <w:szCs w:val="24"/>
        </w:rPr>
        <w:t xml:space="preserve"> na planilha padrão, </w:t>
      </w:r>
      <w:r w:rsidR="00A677F0">
        <w:rPr>
          <w:sz w:val="24"/>
          <w:szCs w:val="24"/>
        </w:rPr>
        <w:t>conforme modelo abaixo:</w:t>
      </w:r>
      <w:r w:rsidR="000039AC">
        <w:rPr>
          <w:sz w:val="24"/>
          <w:szCs w:val="24"/>
        </w:rPr>
        <w:t xml:space="preserve"> </w:t>
      </w:r>
    </w:p>
    <w:p w14:paraId="4F7A1463" w14:textId="1FC1189D" w:rsidR="00A677F0" w:rsidRDefault="00A677F0" w:rsidP="00A677F0">
      <w:pPr>
        <w:spacing w:before="240" w:after="240" w:line="360" w:lineRule="auto"/>
        <w:jc w:val="center"/>
        <w:rPr>
          <w:sz w:val="24"/>
          <w:szCs w:val="24"/>
        </w:rPr>
      </w:pPr>
      <w:r w:rsidRPr="00A677F0">
        <w:rPr>
          <w:noProof/>
          <w:sz w:val="24"/>
          <w:szCs w:val="24"/>
        </w:rPr>
        <w:lastRenderedPageBreak/>
        <w:drawing>
          <wp:inline distT="0" distB="0" distL="0" distR="0" wp14:anchorId="4DDA0B16" wp14:editId="57583504">
            <wp:extent cx="3953427" cy="885949"/>
            <wp:effectExtent l="19050" t="19050" r="9525" b="285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3427" cy="885949"/>
                    </a:xfrm>
                    <a:prstGeom prst="rect">
                      <a:avLst/>
                    </a:prstGeom>
                    <a:ln w="15875">
                      <a:solidFill>
                        <a:schemeClr val="tx2"/>
                      </a:solidFill>
                    </a:ln>
                    <a:effectLst>
                      <a:softEdge rad="12700"/>
                    </a:effectLst>
                  </pic:spPr>
                </pic:pic>
              </a:graphicData>
            </a:graphic>
          </wp:inline>
        </w:drawing>
      </w:r>
    </w:p>
    <w:p w14:paraId="00000027" w14:textId="4B279BD6" w:rsidR="00066709" w:rsidRDefault="00820F71">
      <w:pPr>
        <w:spacing w:before="240" w:after="240" w:line="360" w:lineRule="auto"/>
        <w:jc w:val="both"/>
        <w:rPr>
          <w:sz w:val="24"/>
          <w:szCs w:val="24"/>
        </w:rPr>
      </w:pPr>
      <w:r>
        <w:rPr>
          <w:sz w:val="24"/>
          <w:szCs w:val="24"/>
        </w:rPr>
        <w:tab/>
      </w:r>
      <w:r w:rsidR="00843C91">
        <w:rPr>
          <w:sz w:val="24"/>
          <w:szCs w:val="24"/>
        </w:rPr>
        <w:tab/>
      </w:r>
      <w:r>
        <w:rPr>
          <w:b/>
          <w:sz w:val="24"/>
          <w:szCs w:val="24"/>
        </w:rPr>
        <w:t>Pearson</w:t>
      </w:r>
      <w:r>
        <w:rPr>
          <w:sz w:val="24"/>
          <w:szCs w:val="24"/>
        </w:rPr>
        <w:t xml:space="preserve">: Após o cadastro no </w:t>
      </w:r>
      <w:r w:rsidR="00843C91">
        <w:rPr>
          <w:sz w:val="24"/>
          <w:szCs w:val="24"/>
        </w:rPr>
        <w:t>P</w:t>
      </w:r>
      <w:r>
        <w:rPr>
          <w:sz w:val="24"/>
          <w:szCs w:val="24"/>
        </w:rPr>
        <w:t xml:space="preserve">ergamum, o aluno poderá solicitar o seu cadastro automaticamente pelo Catálogo </w:t>
      </w:r>
      <w:r w:rsidR="000039AC">
        <w:rPr>
          <w:sz w:val="24"/>
          <w:szCs w:val="24"/>
        </w:rPr>
        <w:t>O</w:t>
      </w:r>
      <w:r>
        <w:rPr>
          <w:sz w:val="24"/>
          <w:szCs w:val="24"/>
        </w:rPr>
        <w:t>nline quando for acessar um e-books da Pearson</w:t>
      </w:r>
      <w:r w:rsidR="00B342FE">
        <w:rPr>
          <w:sz w:val="24"/>
          <w:szCs w:val="24"/>
        </w:rPr>
        <w:t xml:space="preserve"> pela primeira vez. </w:t>
      </w:r>
      <w:r>
        <w:rPr>
          <w:sz w:val="24"/>
          <w:szCs w:val="24"/>
        </w:rPr>
        <w:t xml:space="preserve"> </w:t>
      </w:r>
    </w:p>
    <w:p w14:paraId="00000028" w14:textId="49923A35" w:rsidR="00066709" w:rsidRDefault="00820F71">
      <w:pPr>
        <w:spacing w:before="240" w:after="240" w:line="360" w:lineRule="auto"/>
        <w:jc w:val="both"/>
        <w:rPr>
          <w:sz w:val="24"/>
          <w:szCs w:val="24"/>
        </w:rPr>
      </w:pPr>
      <w:r>
        <w:rPr>
          <w:sz w:val="24"/>
          <w:szCs w:val="24"/>
        </w:rPr>
        <w:tab/>
      </w:r>
      <w:r w:rsidR="00843C91">
        <w:rPr>
          <w:sz w:val="24"/>
          <w:szCs w:val="24"/>
        </w:rPr>
        <w:tab/>
      </w:r>
      <w:r>
        <w:rPr>
          <w:b/>
          <w:sz w:val="24"/>
          <w:szCs w:val="24"/>
        </w:rPr>
        <w:t>Proquest:</w:t>
      </w:r>
      <w:r>
        <w:rPr>
          <w:sz w:val="24"/>
          <w:szCs w:val="24"/>
        </w:rPr>
        <w:t xml:space="preserve"> O aluno de isolada faz a solicitação na URL: </w:t>
      </w:r>
      <w:hyperlink r:id="rId8">
        <w:r>
          <w:rPr>
            <w:color w:val="1155CC"/>
            <w:sz w:val="24"/>
            <w:szCs w:val="24"/>
            <w:u w:val="single"/>
          </w:rPr>
          <w:t>https://ebookcentral.proquest.com/lib/ufmgbr</w:t>
        </w:r>
      </w:hyperlink>
      <w:r>
        <w:rPr>
          <w:sz w:val="24"/>
          <w:szCs w:val="24"/>
        </w:rPr>
        <w:t xml:space="preserve"> . O bibliotecário responsável pelo cadastro do aluno no Pergamum será responsável pelo cadastro no  Sistema de Gerenciamento e Administração Libcentral:   </w:t>
      </w:r>
      <w:hyperlink r:id="rId9">
        <w:r>
          <w:rPr>
            <w:color w:val="1155CC"/>
            <w:sz w:val="24"/>
            <w:szCs w:val="24"/>
            <w:u w:val="single"/>
          </w:rPr>
          <w:t>https://ufmgbr.ebookcentral.proquest.com/libcentral</w:t>
        </w:r>
      </w:hyperlink>
    </w:p>
    <w:p w14:paraId="00000029" w14:textId="3F0D2544" w:rsidR="00066709" w:rsidRDefault="00820F71">
      <w:pPr>
        <w:spacing w:before="240" w:after="240" w:line="360" w:lineRule="auto"/>
        <w:jc w:val="both"/>
        <w:rPr>
          <w:color w:val="000000" w:themeColor="text1"/>
          <w:sz w:val="24"/>
          <w:szCs w:val="24"/>
        </w:rPr>
      </w:pPr>
      <w:r>
        <w:rPr>
          <w:sz w:val="24"/>
          <w:szCs w:val="24"/>
        </w:rPr>
        <w:tab/>
      </w:r>
      <w:r w:rsidR="00843C91">
        <w:rPr>
          <w:sz w:val="24"/>
          <w:szCs w:val="24"/>
        </w:rPr>
        <w:tab/>
      </w:r>
      <w:r>
        <w:rPr>
          <w:b/>
          <w:sz w:val="24"/>
          <w:szCs w:val="24"/>
        </w:rPr>
        <w:t>Árvore do livro:</w:t>
      </w:r>
      <w:r>
        <w:rPr>
          <w:sz w:val="24"/>
          <w:szCs w:val="24"/>
        </w:rPr>
        <w:t xml:space="preserve"> </w:t>
      </w:r>
      <w:r w:rsidR="00E2293D">
        <w:rPr>
          <w:sz w:val="24"/>
          <w:szCs w:val="24"/>
        </w:rPr>
        <w:t xml:space="preserve">Os alunos de disciplina isoladas </w:t>
      </w:r>
      <w:r>
        <w:rPr>
          <w:sz w:val="24"/>
          <w:szCs w:val="24"/>
        </w:rPr>
        <w:t>podem solicitar acesso volante na Biblioteca Central</w:t>
      </w:r>
      <w:r w:rsidR="008D59FA">
        <w:rPr>
          <w:sz w:val="24"/>
          <w:szCs w:val="24"/>
        </w:rPr>
        <w:t xml:space="preserve"> ou na Biblioteca da FAFICH</w:t>
      </w:r>
      <w:r>
        <w:rPr>
          <w:sz w:val="24"/>
          <w:szCs w:val="24"/>
        </w:rPr>
        <w:t>, desde que estejam devidamente cadastrados no Pergamum pelas bibliotecas das Unidades do curso da disciplina isolada.  Para  solicitar</w:t>
      </w:r>
      <w:r w:rsidR="008D59FA">
        <w:rPr>
          <w:sz w:val="24"/>
          <w:szCs w:val="24"/>
        </w:rPr>
        <w:t>,</w:t>
      </w:r>
      <w:r>
        <w:rPr>
          <w:sz w:val="24"/>
          <w:szCs w:val="24"/>
        </w:rPr>
        <w:t xml:space="preserve"> deve</w:t>
      </w:r>
      <w:r w:rsidR="008D59FA">
        <w:rPr>
          <w:sz w:val="24"/>
          <w:szCs w:val="24"/>
        </w:rPr>
        <w:t xml:space="preserve">-se </w:t>
      </w:r>
      <w:r>
        <w:rPr>
          <w:sz w:val="24"/>
          <w:szCs w:val="24"/>
        </w:rPr>
        <w:t xml:space="preserve">enviar e-mail para o Espaço de Leitura, </w:t>
      </w:r>
      <w:hyperlink r:id="rId10">
        <w:r>
          <w:rPr>
            <w:color w:val="1155CC"/>
            <w:sz w:val="24"/>
            <w:szCs w:val="24"/>
            <w:u w:val="single"/>
          </w:rPr>
          <w:t>bcentral-espacoleitura@bu.ufmg.br</w:t>
        </w:r>
      </w:hyperlink>
      <w:r w:rsidR="008D59FA">
        <w:rPr>
          <w:color w:val="1155CC"/>
          <w:sz w:val="24"/>
          <w:szCs w:val="24"/>
          <w:u w:val="single"/>
        </w:rPr>
        <w:t xml:space="preserve"> </w:t>
      </w:r>
      <w:r w:rsidR="008D59FA" w:rsidRPr="008D59FA">
        <w:rPr>
          <w:color w:val="000000" w:themeColor="text1"/>
          <w:sz w:val="24"/>
          <w:szCs w:val="24"/>
        </w:rPr>
        <w:t xml:space="preserve">ou </w:t>
      </w:r>
      <w:r w:rsidR="008D59FA">
        <w:rPr>
          <w:color w:val="000000" w:themeColor="text1"/>
          <w:sz w:val="24"/>
          <w:szCs w:val="24"/>
        </w:rPr>
        <w:t xml:space="preserve">para Biblioteca da FAFICH - </w:t>
      </w:r>
      <w:hyperlink r:id="rId11" w:history="1">
        <w:r w:rsidR="008D59FA" w:rsidRPr="00A066B9">
          <w:rPr>
            <w:rStyle w:val="Hyperlink"/>
            <w:sz w:val="24"/>
            <w:szCs w:val="24"/>
          </w:rPr>
          <w:t>chefiabiblioteca@fafich.ufmg.br</w:t>
        </w:r>
      </w:hyperlink>
    </w:p>
    <w:p w14:paraId="0000002A" w14:textId="77777777" w:rsidR="00066709" w:rsidRDefault="00820F71">
      <w:pPr>
        <w:spacing w:before="240" w:after="240" w:line="360" w:lineRule="auto"/>
        <w:jc w:val="both"/>
        <w:rPr>
          <w:b/>
          <w:sz w:val="24"/>
          <w:szCs w:val="24"/>
        </w:rPr>
      </w:pPr>
      <w:r>
        <w:rPr>
          <w:sz w:val="24"/>
          <w:szCs w:val="24"/>
        </w:rPr>
        <w:t xml:space="preserve"> </w:t>
      </w:r>
      <w:r>
        <w:rPr>
          <w:sz w:val="24"/>
          <w:szCs w:val="24"/>
        </w:rPr>
        <w:tab/>
      </w:r>
      <w:r>
        <w:rPr>
          <w:b/>
          <w:sz w:val="24"/>
          <w:szCs w:val="24"/>
        </w:rPr>
        <w:t>3.4 Sobre o cancelamento do acesso aos livros digitais dos alunos de disciplina isoladas</w:t>
      </w:r>
    </w:p>
    <w:p w14:paraId="0000002B" w14:textId="54F81AF3" w:rsidR="00066709" w:rsidRDefault="00820F71">
      <w:pPr>
        <w:spacing w:before="240" w:after="240" w:line="360" w:lineRule="auto"/>
        <w:jc w:val="both"/>
        <w:rPr>
          <w:sz w:val="24"/>
          <w:szCs w:val="24"/>
        </w:rPr>
      </w:pPr>
      <w:r>
        <w:rPr>
          <w:b/>
          <w:sz w:val="24"/>
          <w:szCs w:val="24"/>
        </w:rPr>
        <w:tab/>
        <w:t>Minha Biblioteca</w:t>
      </w:r>
      <w:r>
        <w:rPr>
          <w:sz w:val="24"/>
          <w:szCs w:val="24"/>
        </w:rPr>
        <w:t xml:space="preserve">: o aluno perderá o acesso automaticamente quando o cadastro estiver afastado, devido ao vencimento da data de validade no Pergamum.  </w:t>
      </w:r>
      <w:r w:rsidR="000719A2">
        <w:rPr>
          <w:sz w:val="24"/>
          <w:szCs w:val="24"/>
        </w:rPr>
        <w:t xml:space="preserve">É gerado o afastamento no campo </w:t>
      </w:r>
      <w:r w:rsidR="000719A2" w:rsidRPr="002F351A">
        <w:rPr>
          <w:b/>
          <w:bCs/>
          <w:sz w:val="24"/>
          <w:szCs w:val="24"/>
        </w:rPr>
        <w:t>“Situação/Unidade de Informação”</w:t>
      </w:r>
      <w:r w:rsidR="000719A2">
        <w:rPr>
          <w:sz w:val="24"/>
          <w:szCs w:val="24"/>
        </w:rPr>
        <w:t xml:space="preserve"> e, com isso, ao tentar acessar um e-book será apresentada a seguinte mensagem:</w:t>
      </w:r>
    </w:p>
    <w:p w14:paraId="4D2EC1CE" w14:textId="2D1EA5C1" w:rsidR="000719A2" w:rsidRDefault="000719A2">
      <w:pPr>
        <w:spacing w:before="240" w:after="240" w:line="360" w:lineRule="auto"/>
        <w:jc w:val="both"/>
        <w:rPr>
          <w:sz w:val="24"/>
          <w:szCs w:val="24"/>
        </w:rPr>
      </w:pPr>
      <w:r>
        <w:rPr>
          <w:noProof/>
        </w:rPr>
        <w:lastRenderedPageBreak/>
        <w:drawing>
          <wp:inline distT="0" distB="0" distL="0" distR="0" wp14:anchorId="0BC9AB7E" wp14:editId="6A8C7F57">
            <wp:extent cx="5400040" cy="2581822"/>
            <wp:effectExtent l="19050" t="19050" r="10160" b="285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srcRect/>
                    <a:stretch>
                      <a:fillRect/>
                    </a:stretch>
                  </pic:blipFill>
                  <pic:spPr bwMode="auto">
                    <a:xfrm>
                      <a:off x="0" y="0"/>
                      <a:ext cx="5400040" cy="2581822"/>
                    </a:xfrm>
                    <a:prstGeom prst="rect">
                      <a:avLst/>
                    </a:prstGeom>
                    <a:noFill/>
                    <a:ln w="9525">
                      <a:solidFill>
                        <a:schemeClr val="tx2"/>
                      </a:solidFill>
                      <a:miter lim="800000"/>
                      <a:headEnd/>
                      <a:tailEnd/>
                    </a:ln>
                  </pic:spPr>
                </pic:pic>
              </a:graphicData>
            </a:graphic>
          </wp:inline>
        </w:drawing>
      </w:r>
    </w:p>
    <w:p w14:paraId="0000002C" w14:textId="0971F64C" w:rsidR="00066709" w:rsidRDefault="00820F71">
      <w:pPr>
        <w:spacing w:before="240" w:after="240" w:line="360" w:lineRule="auto"/>
        <w:ind w:firstLine="720"/>
        <w:jc w:val="both"/>
        <w:rPr>
          <w:sz w:val="24"/>
          <w:szCs w:val="24"/>
        </w:rPr>
      </w:pPr>
      <w:r>
        <w:rPr>
          <w:b/>
          <w:sz w:val="24"/>
          <w:szCs w:val="24"/>
        </w:rPr>
        <w:t>Pearson</w:t>
      </w:r>
      <w:r>
        <w:rPr>
          <w:sz w:val="24"/>
          <w:szCs w:val="24"/>
        </w:rPr>
        <w:t xml:space="preserve">: O aluno </w:t>
      </w:r>
      <w:r w:rsidRPr="00B342FE">
        <w:rPr>
          <w:b/>
          <w:bCs/>
          <w:sz w:val="24"/>
          <w:szCs w:val="24"/>
        </w:rPr>
        <w:t>não perderá</w:t>
      </w:r>
      <w:r>
        <w:rPr>
          <w:sz w:val="24"/>
          <w:szCs w:val="24"/>
        </w:rPr>
        <w:t xml:space="preserve"> o acesso automaticamente quando o cadastro vencer. será necessário inserir afastamento no cadastro do aluno no campo </w:t>
      </w:r>
      <w:r>
        <w:rPr>
          <w:b/>
          <w:sz w:val="24"/>
          <w:szCs w:val="24"/>
        </w:rPr>
        <w:t>Situação/Instituição</w:t>
      </w:r>
      <w:r w:rsidR="00D0465F">
        <w:rPr>
          <w:b/>
          <w:sz w:val="24"/>
          <w:szCs w:val="24"/>
        </w:rPr>
        <w:t>.</w:t>
      </w:r>
      <w:r>
        <w:rPr>
          <w:sz w:val="24"/>
          <w:szCs w:val="24"/>
        </w:rPr>
        <w:t xml:space="preserve"> Esse procedimento deve ser controlado e realizado pela Biblioteca responsável pelo cadastro do aluno no Pergamum. </w:t>
      </w:r>
      <w:r w:rsidR="002F351A">
        <w:rPr>
          <w:sz w:val="24"/>
          <w:szCs w:val="24"/>
        </w:rPr>
        <w:t xml:space="preserve"> Após o afastamento a mensagem que é exibida ao acessar um e-book é esta:</w:t>
      </w:r>
    </w:p>
    <w:p w14:paraId="722F8835" w14:textId="24894E72" w:rsidR="000719A2" w:rsidRDefault="000719A2">
      <w:pPr>
        <w:spacing w:before="240" w:after="240" w:line="360" w:lineRule="auto"/>
        <w:ind w:firstLine="720"/>
        <w:jc w:val="both"/>
        <w:rPr>
          <w:sz w:val="24"/>
          <w:szCs w:val="24"/>
        </w:rPr>
      </w:pPr>
    </w:p>
    <w:p w14:paraId="42932230" w14:textId="5469E4B3" w:rsidR="000719A2" w:rsidRDefault="000719A2">
      <w:pPr>
        <w:spacing w:before="240" w:after="240" w:line="360" w:lineRule="auto"/>
        <w:ind w:firstLine="720"/>
        <w:jc w:val="both"/>
        <w:rPr>
          <w:sz w:val="24"/>
          <w:szCs w:val="24"/>
        </w:rPr>
      </w:pPr>
      <w:r w:rsidRPr="000719A2">
        <w:rPr>
          <w:noProof/>
          <w:sz w:val="24"/>
          <w:szCs w:val="24"/>
        </w:rPr>
        <w:drawing>
          <wp:inline distT="0" distB="0" distL="0" distR="0" wp14:anchorId="7D778F53" wp14:editId="1BC5F083">
            <wp:extent cx="4744112" cy="1971950"/>
            <wp:effectExtent l="19050" t="19050" r="18415" b="285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4112" cy="1971950"/>
                    </a:xfrm>
                    <a:prstGeom prst="rect">
                      <a:avLst/>
                    </a:prstGeom>
                    <a:ln>
                      <a:solidFill>
                        <a:schemeClr val="tx2"/>
                      </a:solidFill>
                    </a:ln>
                  </pic:spPr>
                </pic:pic>
              </a:graphicData>
            </a:graphic>
          </wp:inline>
        </w:drawing>
      </w:r>
    </w:p>
    <w:p w14:paraId="0000002D" w14:textId="77777777" w:rsidR="00066709" w:rsidRPr="009064E8" w:rsidRDefault="00820F71">
      <w:pPr>
        <w:spacing w:before="240" w:after="240" w:line="360" w:lineRule="auto"/>
        <w:ind w:firstLine="720"/>
        <w:jc w:val="both"/>
        <w:rPr>
          <w:sz w:val="24"/>
          <w:szCs w:val="24"/>
        </w:rPr>
      </w:pPr>
      <w:r w:rsidRPr="009064E8">
        <w:rPr>
          <w:b/>
          <w:sz w:val="24"/>
          <w:szCs w:val="24"/>
        </w:rPr>
        <w:t>Proquest.</w:t>
      </w:r>
      <w:r w:rsidRPr="009064E8">
        <w:rPr>
          <w:sz w:val="24"/>
          <w:szCs w:val="24"/>
        </w:rPr>
        <w:t xml:space="preserve"> Será necessário entrar no Sistema de Gerenciamento e Administração Libcentral:</w:t>
      </w:r>
      <w:r w:rsidRPr="009064E8">
        <w:rPr>
          <w:rFonts w:ascii="Verdana" w:eastAsia="Verdana" w:hAnsi="Verdana" w:cs="Verdana"/>
          <w:color w:val="1155CC"/>
          <w:sz w:val="24"/>
          <w:szCs w:val="24"/>
        </w:rPr>
        <w:t xml:space="preserve">   </w:t>
      </w:r>
      <w:hyperlink r:id="rId14">
        <w:r w:rsidRPr="009064E8">
          <w:rPr>
            <w:rFonts w:eastAsia="Verdana"/>
            <w:color w:val="1155CC"/>
            <w:sz w:val="24"/>
            <w:szCs w:val="24"/>
            <w:u w:val="single"/>
          </w:rPr>
          <w:t>https://ufmgbr.ebookcentral.proquest.com/libcentra</w:t>
        </w:r>
      </w:hyperlink>
      <w:r w:rsidRPr="009064E8">
        <w:rPr>
          <w:sz w:val="24"/>
          <w:szCs w:val="24"/>
        </w:rPr>
        <w:t xml:space="preserve">  para fazer o cancelamento do aluno. Esse procedimento deve ser controlado e realizado pela Biblioteca responsável pelo cadastro do aluno no Pergamum. </w:t>
      </w:r>
    </w:p>
    <w:p w14:paraId="0000002E" w14:textId="01D76E41" w:rsidR="00066709" w:rsidRDefault="00820F71">
      <w:pPr>
        <w:spacing w:before="240" w:after="240" w:line="360" w:lineRule="auto"/>
        <w:ind w:firstLine="720"/>
        <w:jc w:val="both"/>
        <w:rPr>
          <w:sz w:val="24"/>
          <w:szCs w:val="24"/>
        </w:rPr>
      </w:pPr>
      <w:r>
        <w:rPr>
          <w:b/>
          <w:sz w:val="24"/>
          <w:szCs w:val="24"/>
        </w:rPr>
        <w:lastRenderedPageBreak/>
        <w:t xml:space="preserve">Árvore do livro: </w:t>
      </w:r>
      <w:r w:rsidRPr="00875018">
        <w:rPr>
          <w:sz w:val="24"/>
          <w:szCs w:val="24"/>
        </w:rPr>
        <w:t xml:space="preserve">Os acessos volantes cadastros </w:t>
      </w:r>
      <w:r w:rsidR="00A02436">
        <w:rPr>
          <w:sz w:val="24"/>
          <w:szCs w:val="24"/>
        </w:rPr>
        <w:t>na plataforma não precisam ser cancelados porque o cadastro só permite o acesso por 30 dias.</w:t>
      </w:r>
      <w:r w:rsidRPr="00875018">
        <w:rPr>
          <w:sz w:val="24"/>
          <w:szCs w:val="24"/>
        </w:rPr>
        <w:t xml:space="preserve"> </w:t>
      </w:r>
    </w:p>
    <w:p w14:paraId="71B24108" w14:textId="349DD1BE" w:rsidR="00086EB4" w:rsidRDefault="00086EB4">
      <w:pPr>
        <w:spacing w:before="240" w:after="240" w:line="360" w:lineRule="auto"/>
        <w:ind w:firstLine="720"/>
        <w:jc w:val="both"/>
        <w:rPr>
          <w:sz w:val="24"/>
          <w:szCs w:val="24"/>
        </w:rPr>
      </w:pPr>
      <w:r w:rsidRPr="00DF7EAD">
        <w:rPr>
          <w:b/>
          <w:bCs/>
          <w:sz w:val="24"/>
          <w:szCs w:val="24"/>
        </w:rPr>
        <w:t>Observação:</w:t>
      </w:r>
      <w:r>
        <w:rPr>
          <w:sz w:val="24"/>
          <w:szCs w:val="24"/>
        </w:rPr>
        <w:t xml:space="preserve"> </w:t>
      </w:r>
      <w:r w:rsidR="0046526A">
        <w:rPr>
          <w:sz w:val="24"/>
          <w:szCs w:val="24"/>
        </w:rPr>
        <w:t xml:space="preserve">Para ajudar no controle de alunos cadastrados na Unidade Organizacional, </w:t>
      </w:r>
      <w:r w:rsidR="004B1165">
        <w:rPr>
          <w:sz w:val="24"/>
          <w:szCs w:val="24"/>
        </w:rPr>
        <w:t>a biblioteca pode</w:t>
      </w:r>
      <w:r w:rsidR="0046526A">
        <w:rPr>
          <w:sz w:val="24"/>
          <w:szCs w:val="24"/>
        </w:rPr>
        <w:t xml:space="preserve"> emitir </w:t>
      </w:r>
      <w:r>
        <w:rPr>
          <w:sz w:val="24"/>
          <w:szCs w:val="24"/>
        </w:rPr>
        <w:t xml:space="preserve">o </w:t>
      </w:r>
      <w:r w:rsidR="00DF7EAD">
        <w:rPr>
          <w:sz w:val="24"/>
          <w:szCs w:val="24"/>
        </w:rPr>
        <w:t>relatório:</w:t>
      </w:r>
      <w:r w:rsidRPr="00086EB4">
        <w:rPr>
          <w:sz w:val="24"/>
          <w:szCs w:val="24"/>
        </w:rPr>
        <w:t xml:space="preserve"> </w:t>
      </w:r>
      <w:r w:rsidRPr="0046526A">
        <w:rPr>
          <w:b/>
          <w:bCs/>
          <w:sz w:val="24"/>
          <w:szCs w:val="24"/>
        </w:rPr>
        <w:t>“Rel-</w:t>
      </w:r>
      <w:r w:rsidR="000719A2">
        <w:rPr>
          <w:b/>
          <w:bCs/>
          <w:sz w:val="24"/>
          <w:szCs w:val="24"/>
        </w:rPr>
        <w:t xml:space="preserve"> </w:t>
      </w:r>
      <w:r w:rsidRPr="0046526A">
        <w:rPr>
          <w:b/>
          <w:bCs/>
          <w:sz w:val="24"/>
          <w:szCs w:val="24"/>
        </w:rPr>
        <w:t>Usuários-</w:t>
      </w:r>
      <w:r w:rsidR="000719A2">
        <w:rPr>
          <w:b/>
          <w:bCs/>
          <w:sz w:val="24"/>
          <w:szCs w:val="24"/>
        </w:rPr>
        <w:t xml:space="preserve"> </w:t>
      </w:r>
      <w:r w:rsidRPr="0046526A">
        <w:rPr>
          <w:b/>
          <w:bCs/>
          <w:sz w:val="24"/>
          <w:szCs w:val="24"/>
        </w:rPr>
        <w:t>Por categoria e unidade (154)”</w:t>
      </w:r>
      <w:r>
        <w:rPr>
          <w:sz w:val="24"/>
          <w:szCs w:val="24"/>
        </w:rPr>
        <w:t xml:space="preserve"> </w:t>
      </w:r>
      <w:r w:rsidR="0046526A">
        <w:rPr>
          <w:sz w:val="24"/>
          <w:szCs w:val="24"/>
        </w:rPr>
        <w:t xml:space="preserve">gerado pelo Pergamum. O relatório </w:t>
      </w:r>
      <w:r>
        <w:rPr>
          <w:sz w:val="24"/>
          <w:szCs w:val="24"/>
        </w:rPr>
        <w:t>lista todos os alunos de disciplina isoladas cadastrados n</w:t>
      </w:r>
      <w:r w:rsidR="0046526A">
        <w:rPr>
          <w:sz w:val="24"/>
          <w:szCs w:val="24"/>
        </w:rPr>
        <w:t>a</w:t>
      </w:r>
      <w:r>
        <w:rPr>
          <w:sz w:val="24"/>
          <w:szCs w:val="24"/>
        </w:rPr>
        <w:t xml:space="preserve"> Unidade Organizacional. </w:t>
      </w:r>
    </w:p>
    <w:p w14:paraId="217446AA" w14:textId="4C378EAB" w:rsidR="00775B8F" w:rsidRDefault="00FD02F0" w:rsidP="00FD02F0">
      <w:pPr>
        <w:spacing w:before="240" w:after="240" w:line="360" w:lineRule="auto"/>
        <w:ind w:firstLine="720"/>
        <w:jc w:val="center"/>
        <w:rPr>
          <w:sz w:val="24"/>
          <w:szCs w:val="24"/>
        </w:rPr>
      </w:pPr>
      <w:r w:rsidRPr="00FD02F0">
        <w:rPr>
          <w:noProof/>
          <w:sz w:val="24"/>
          <w:szCs w:val="24"/>
        </w:rPr>
        <w:drawing>
          <wp:inline distT="0" distB="0" distL="0" distR="0" wp14:anchorId="3AFDC45E" wp14:editId="0C2D9847">
            <wp:extent cx="5401310" cy="3662680"/>
            <wp:effectExtent l="19050" t="19050" r="27940" b="139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1310" cy="3662680"/>
                    </a:xfrm>
                    <a:prstGeom prst="rect">
                      <a:avLst/>
                    </a:prstGeom>
                    <a:ln>
                      <a:solidFill>
                        <a:schemeClr val="tx2"/>
                      </a:solidFill>
                    </a:ln>
                  </pic:spPr>
                </pic:pic>
              </a:graphicData>
            </a:graphic>
          </wp:inline>
        </w:drawing>
      </w:r>
    </w:p>
    <w:p w14:paraId="0A691CC7" w14:textId="7D81ABEC" w:rsidR="00FD02F0" w:rsidRDefault="00FD02F0" w:rsidP="00FD02F0">
      <w:pPr>
        <w:spacing w:before="240" w:after="240" w:line="360" w:lineRule="auto"/>
        <w:ind w:firstLine="720"/>
        <w:jc w:val="center"/>
        <w:rPr>
          <w:sz w:val="24"/>
          <w:szCs w:val="24"/>
        </w:rPr>
      </w:pPr>
    </w:p>
    <w:p w14:paraId="72AD6E53" w14:textId="199F0C5B" w:rsidR="00FD02F0" w:rsidRDefault="00FD02F0" w:rsidP="00FD02F0">
      <w:pPr>
        <w:spacing w:before="240" w:after="240" w:line="360" w:lineRule="auto"/>
        <w:ind w:firstLine="720"/>
        <w:jc w:val="center"/>
        <w:rPr>
          <w:sz w:val="24"/>
          <w:szCs w:val="24"/>
        </w:rPr>
      </w:pPr>
      <w:r w:rsidRPr="00FD02F0">
        <w:rPr>
          <w:noProof/>
          <w:sz w:val="24"/>
          <w:szCs w:val="24"/>
        </w:rPr>
        <w:lastRenderedPageBreak/>
        <w:drawing>
          <wp:inline distT="0" distB="0" distL="0" distR="0" wp14:anchorId="29BDAE82" wp14:editId="3AEE89E6">
            <wp:extent cx="5401310" cy="2333625"/>
            <wp:effectExtent l="19050" t="19050" r="27940" b="285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1310" cy="2333625"/>
                    </a:xfrm>
                    <a:prstGeom prst="rect">
                      <a:avLst/>
                    </a:prstGeom>
                    <a:ln>
                      <a:solidFill>
                        <a:schemeClr val="tx2"/>
                      </a:solidFill>
                    </a:ln>
                  </pic:spPr>
                </pic:pic>
              </a:graphicData>
            </a:graphic>
          </wp:inline>
        </w:drawing>
      </w:r>
      <w:r w:rsidR="00D72336">
        <w:rPr>
          <w:sz w:val="24"/>
          <w:szCs w:val="24"/>
        </w:rPr>
        <w:t>,</w:t>
      </w:r>
    </w:p>
    <w:p w14:paraId="0A970015" w14:textId="46C8C521" w:rsidR="00463CCE" w:rsidRDefault="00BC6B47">
      <w:pPr>
        <w:spacing w:before="240" w:after="240" w:line="360" w:lineRule="auto"/>
        <w:ind w:firstLine="720"/>
        <w:jc w:val="both"/>
        <w:rPr>
          <w:sz w:val="24"/>
          <w:szCs w:val="24"/>
        </w:rPr>
      </w:pPr>
      <w:r>
        <w:rPr>
          <w:sz w:val="24"/>
          <w:szCs w:val="24"/>
        </w:rPr>
        <w:t>Belo Horizonte, 23 de abril de 2021.</w:t>
      </w:r>
    </w:p>
    <w:p w14:paraId="5041F810" w14:textId="77777777" w:rsidR="00F04BD1" w:rsidRDefault="00F04BD1" w:rsidP="00F04BD1">
      <w:pPr>
        <w:spacing w:before="240" w:after="240" w:line="360" w:lineRule="auto"/>
        <w:ind w:firstLine="720"/>
        <w:jc w:val="center"/>
      </w:pPr>
    </w:p>
    <w:p w14:paraId="05BB60E9" w14:textId="05123998" w:rsidR="00F04BD1" w:rsidRDefault="00F04BD1" w:rsidP="00363A31">
      <w:pPr>
        <w:spacing w:after="240" w:line="240" w:lineRule="auto"/>
        <w:ind w:firstLine="720"/>
        <w:jc w:val="center"/>
      </w:pPr>
      <w:r>
        <w:t>CLEIDE VIEIRA FARIA</w:t>
      </w:r>
    </w:p>
    <w:p w14:paraId="080E7E78" w14:textId="2F166842" w:rsidR="00F04BD1" w:rsidRDefault="00F04BD1" w:rsidP="00363A31">
      <w:pPr>
        <w:spacing w:after="240" w:line="240" w:lineRule="auto"/>
        <w:ind w:firstLine="720"/>
        <w:jc w:val="center"/>
      </w:pPr>
      <w:r>
        <w:t>Presidente da comissão</w:t>
      </w:r>
    </w:p>
    <w:p w14:paraId="09AA7B54" w14:textId="77777777" w:rsidR="00F04BD1" w:rsidRDefault="00F04BD1" w:rsidP="00F04BD1">
      <w:pPr>
        <w:spacing w:before="240" w:after="240" w:line="240" w:lineRule="auto"/>
        <w:ind w:firstLine="720"/>
        <w:jc w:val="center"/>
      </w:pPr>
    </w:p>
    <w:p w14:paraId="2CAD07D5" w14:textId="4A28533F" w:rsidR="00F04BD1" w:rsidRDefault="00F04BD1" w:rsidP="00F04BD1">
      <w:pPr>
        <w:spacing w:before="240" w:after="240" w:line="240" w:lineRule="auto"/>
        <w:ind w:firstLine="720"/>
        <w:jc w:val="center"/>
      </w:pPr>
      <w:r>
        <w:t>ANDRÉ RICARDO DE AZEVEDO</w:t>
      </w:r>
    </w:p>
    <w:p w14:paraId="35A6AEEF" w14:textId="6C4A06B3" w:rsidR="00F04BD1" w:rsidRDefault="00F04BD1" w:rsidP="00F04BD1">
      <w:pPr>
        <w:spacing w:before="240" w:after="240" w:line="240" w:lineRule="auto"/>
        <w:ind w:firstLine="720"/>
        <w:jc w:val="center"/>
      </w:pPr>
      <w:r>
        <w:t>Membro da comissão</w:t>
      </w:r>
    </w:p>
    <w:p w14:paraId="6EF00247" w14:textId="77777777" w:rsidR="00F04BD1" w:rsidRDefault="00F04BD1" w:rsidP="00F04BD1">
      <w:pPr>
        <w:spacing w:before="240" w:after="240" w:line="240" w:lineRule="auto"/>
        <w:ind w:firstLine="720"/>
        <w:jc w:val="center"/>
      </w:pPr>
    </w:p>
    <w:p w14:paraId="1BCC7758" w14:textId="2FF8F49D" w:rsidR="00F04BD1" w:rsidRDefault="00F04BD1" w:rsidP="00F04BD1">
      <w:pPr>
        <w:spacing w:before="240" w:after="240" w:line="240" w:lineRule="auto"/>
        <w:ind w:firstLine="720"/>
        <w:jc w:val="center"/>
      </w:pPr>
      <w:r>
        <w:t>JACQUELINE PAWLOWSKI OLIVEIRA</w:t>
      </w:r>
    </w:p>
    <w:p w14:paraId="5DA8D4EB" w14:textId="08944460" w:rsidR="00F04BD1" w:rsidRDefault="00F04BD1" w:rsidP="00F04BD1">
      <w:pPr>
        <w:spacing w:before="240" w:after="240" w:line="240" w:lineRule="auto"/>
        <w:ind w:firstLine="720"/>
        <w:jc w:val="center"/>
      </w:pPr>
      <w:r>
        <w:t>Membro da comissão</w:t>
      </w:r>
    </w:p>
    <w:p w14:paraId="3B0FBD9D" w14:textId="77777777" w:rsidR="00F04BD1" w:rsidRDefault="00F04BD1" w:rsidP="00F04BD1">
      <w:pPr>
        <w:spacing w:before="240" w:after="240" w:line="240" w:lineRule="auto"/>
        <w:ind w:firstLine="720"/>
        <w:jc w:val="center"/>
      </w:pPr>
    </w:p>
    <w:p w14:paraId="78C2BFA6" w14:textId="7CC3D501" w:rsidR="00F04BD1" w:rsidRDefault="00F04BD1" w:rsidP="00F04BD1">
      <w:pPr>
        <w:spacing w:before="240" w:after="240" w:line="240" w:lineRule="auto"/>
        <w:ind w:firstLine="720"/>
        <w:jc w:val="center"/>
      </w:pPr>
      <w:r>
        <w:t>RAFAEL GONÇALVES DIAS</w:t>
      </w:r>
    </w:p>
    <w:p w14:paraId="5603E945" w14:textId="65EA065A" w:rsidR="00F04BD1" w:rsidRDefault="00F04BD1" w:rsidP="00F04BD1">
      <w:pPr>
        <w:spacing w:before="240" w:after="240" w:line="240" w:lineRule="auto"/>
        <w:ind w:firstLine="720"/>
        <w:jc w:val="center"/>
      </w:pPr>
      <w:r>
        <w:t>Membro da comissão</w:t>
      </w:r>
    </w:p>
    <w:p w14:paraId="5E028E20" w14:textId="77777777" w:rsidR="00F04BD1" w:rsidRDefault="00F04BD1" w:rsidP="00F04BD1">
      <w:pPr>
        <w:spacing w:before="240" w:after="240" w:line="240" w:lineRule="auto"/>
        <w:ind w:firstLine="720"/>
        <w:jc w:val="center"/>
      </w:pPr>
    </w:p>
    <w:p w14:paraId="1F3F5782" w14:textId="26CD3737" w:rsidR="00BC6B47" w:rsidRDefault="00F04BD1" w:rsidP="00F04BD1">
      <w:pPr>
        <w:spacing w:before="240" w:after="240" w:line="240" w:lineRule="auto"/>
        <w:ind w:firstLine="720"/>
        <w:jc w:val="center"/>
      </w:pPr>
      <w:r>
        <w:t>VILMA CARVALHO DE SOUZA</w:t>
      </w:r>
    </w:p>
    <w:p w14:paraId="00000031" w14:textId="2E6580A9" w:rsidR="00066709" w:rsidRDefault="00F04BD1" w:rsidP="00F04BD1">
      <w:pPr>
        <w:spacing w:before="240" w:after="240" w:line="240" w:lineRule="auto"/>
        <w:ind w:firstLine="720"/>
        <w:jc w:val="center"/>
        <w:rPr>
          <w:sz w:val="24"/>
          <w:szCs w:val="24"/>
        </w:rPr>
      </w:pPr>
      <w:r>
        <w:t>Membro da comissão</w:t>
      </w:r>
      <w:r w:rsidR="00820F71">
        <w:rPr>
          <w:b/>
          <w:sz w:val="24"/>
          <w:szCs w:val="24"/>
        </w:rPr>
        <w:tab/>
      </w:r>
    </w:p>
    <w:p w14:paraId="00000034" w14:textId="4B7100AB" w:rsidR="00066709" w:rsidRDefault="00820F71" w:rsidP="00B342FE">
      <w:pPr>
        <w:spacing w:before="240" w:after="240" w:line="360" w:lineRule="auto"/>
        <w:jc w:val="both"/>
        <w:rPr>
          <w:sz w:val="24"/>
          <w:szCs w:val="24"/>
        </w:rPr>
      </w:pPr>
      <w:r>
        <w:rPr>
          <w:sz w:val="24"/>
          <w:szCs w:val="24"/>
        </w:rPr>
        <w:tab/>
        <w:t xml:space="preserve"> </w:t>
      </w:r>
    </w:p>
    <w:sectPr w:rsidR="00066709">
      <w:pgSz w:w="11906" w:h="16838"/>
      <w:pgMar w:top="1700" w:right="1700" w:bottom="170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338"/>
    <w:multiLevelType w:val="multilevel"/>
    <w:tmpl w:val="9FB0CF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ABA5D48"/>
    <w:multiLevelType w:val="multilevel"/>
    <w:tmpl w:val="B0C86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09"/>
    <w:rsid w:val="000039AC"/>
    <w:rsid w:val="00014513"/>
    <w:rsid w:val="00066709"/>
    <w:rsid w:val="000719A2"/>
    <w:rsid w:val="00086EB4"/>
    <w:rsid w:val="000C1988"/>
    <w:rsid w:val="001927D7"/>
    <w:rsid w:val="001C25E0"/>
    <w:rsid w:val="00236E60"/>
    <w:rsid w:val="002374C8"/>
    <w:rsid w:val="002F351A"/>
    <w:rsid w:val="002F547D"/>
    <w:rsid w:val="00337412"/>
    <w:rsid w:val="00363A31"/>
    <w:rsid w:val="003D2C3F"/>
    <w:rsid w:val="004526CB"/>
    <w:rsid w:val="00463CCE"/>
    <w:rsid w:val="0046526A"/>
    <w:rsid w:val="0048345E"/>
    <w:rsid w:val="00486DAD"/>
    <w:rsid w:val="004B1165"/>
    <w:rsid w:val="004F5074"/>
    <w:rsid w:val="00524949"/>
    <w:rsid w:val="005F2AB6"/>
    <w:rsid w:val="00775B8F"/>
    <w:rsid w:val="00782EAA"/>
    <w:rsid w:val="00820F71"/>
    <w:rsid w:val="00843C91"/>
    <w:rsid w:val="00875018"/>
    <w:rsid w:val="008D59FA"/>
    <w:rsid w:val="009064E8"/>
    <w:rsid w:val="00A02436"/>
    <w:rsid w:val="00A677F0"/>
    <w:rsid w:val="00B215AC"/>
    <w:rsid w:val="00B24189"/>
    <w:rsid w:val="00B342FE"/>
    <w:rsid w:val="00B92E94"/>
    <w:rsid w:val="00BB5261"/>
    <w:rsid w:val="00BC6B47"/>
    <w:rsid w:val="00C26152"/>
    <w:rsid w:val="00C269A2"/>
    <w:rsid w:val="00D0272E"/>
    <w:rsid w:val="00D0465F"/>
    <w:rsid w:val="00D1353E"/>
    <w:rsid w:val="00D72336"/>
    <w:rsid w:val="00DE0F88"/>
    <w:rsid w:val="00DF7EAD"/>
    <w:rsid w:val="00E2293D"/>
    <w:rsid w:val="00F04BD1"/>
    <w:rsid w:val="00FD0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E283"/>
  <w15:docId w15:val="{2C78ADED-3706-460B-A65E-42054898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8D59FA"/>
    <w:rPr>
      <w:color w:val="0000FF" w:themeColor="hyperlink"/>
      <w:u w:val="single"/>
    </w:rPr>
  </w:style>
  <w:style w:type="character" w:styleId="MenoPendente">
    <w:name w:val="Unresolved Mention"/>
    <w:basedOn w:val="Fontepargpadro"/>
    <w:uiPriority w:val="99"/>
    <w:semiHidden/>
    <w:unhideWhenUsed/>
    <w:rsid w:val="008D59FA"/>
    <w:rPr>
      <w:color w:val="605E5C"/>
      <w:shd w:val="clear" w:color="auto" w:fill="E1DFDD"/>
    </w:rPr>
  </w:style>
  <w:style w:type="character" w:styleId="Refdecomentrio">
    <w:name w:val="annotation reference"/>
    <w:basedOn w:val="Fontepargpadro"/>
    <w:uiPriority w:val="99"/>
    <w:semiHidden/>
    <w:unhideWhenUsed/>
    <w:rsid w:val="00875018"/>
    <w:rPr>
      <w:sz w:val="16"/>
      <w:szCs w:val="16"/>
    </w:rPr>
  </w:style>
  <w:style w:type="paragraph" w:styleId="Textodecomentrio">
    <w:name w:val="annotation text"/>
    <w:basedOn w:val="Normal"/>
    <w:link w:val="TextodecomentrioChar"/>
    <w:uiPriority w:val="99"/>
    <w:semiHidden/>
    <w:unhideWhenUsed/>
    <w:rsid w:val="008750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5018"/>
    <w:rPr>
      <w:sz w:val="20"/>
      <w:szCs w:val="20"/>
    </w:rPr>
  </w:style>
  <w:style w:type="paragraph" w:styleId="Assuntodocomentrio">
    <w:name w:val="annotation subject"/>
    <w:basedOn w:val="Textodecomentrio"/>
    <w:next w:val="Textodecomentrio"/>
    <w:link w:val="AssuntodocomentrioChar"/>
    <w:uiPriority w:val="99"/>
    <w:semiHidden/>
    <w:unhideWhenUsed/>
    <w:rsid w:val="00875018"/>
    <w:rPr>
      <w:b/>
      <w:bCs/>
    </w:rPr>
  </w:style>
  <w:style w:type="character" w:customStyle="1" w:styleId="AssuntodocomentrioChar">
    <w:name w:val="Assunto do comentário Char"/>
    <w:basedOn w:val="TextodecomentrioChar"/>
    <w:link w:val="Assuntodocomentrio"/>
    <w:uiPriority w:val="99"/>
    <w:semiHidden/>
    <w:rsid w:val="00875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ufmgbr"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hefiabiblioteca@fafich.ufmg.br"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bcentral-espacoleitura@bu.ufmg.br" TargetMode="External"/><Relationship Id="rId4" Type="http://schemas.openxmlformats.org/officeDocument/2006/relationships/webSettings" Target="webSettings.xml"/><Relationship Id="rId9" Type="http://schemas.openxmlformats.org/officeDocument/2006/relationships/hyperlink" Target="https://ufmgbr.ebookcentral.proquest.com/libcentral" TargetMode="External"/><Relationship Id="rId14" Type="http://schemas.openxmlformats.org/officeDocument/2006/relationships/hyperlink" Target="https://ufmgbr.ebookcentral.proquest.com/lib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1044</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CLEIDE</dc:creator>
  <cp:lastModifiedBy>CLEIDE</cp:lastModifiedBy>
  <cp:revision>9</cp:revision>
  <dcterms:created xsi:type="dcterms:W3CDTF">2021-04-23T13:27:00Z</dcterms:created>
  <dcterms:modified xsi:type="dcterms:W3CDTF">2021-04-28T21:53:00Z</dcterms:modified>
</cp:coreProperties>
</file>